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70" w:rsidRPr="003077A7" w:rsidRDefault="00BC1B70" w:rsidP="00307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en-US"/>
        </w:rPr>
      </w:pPr>
    </w:p>
    <w:p w:rsidR="00210CCF" w:rsidRPr="003077A7" w:rsidRDefault="00FF798C" w:rsidP="00307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de-DE" w:eastAsia="en-US"/>
        </w:rPr>
      </w:pPr>
      <w:r w:rsidRPr="003077A7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de-DE" w:eastAsia="en-US"/>
        </w:rPr>
        <w:t>Raport</w:t>
      </w:r>
    </w:p>
    <w:p w:rsidR="00210CCF" w:rsidRPr="003077A7" w:rsidRDefault="00210CCF" w:rsidP="00307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de-DE" w:eastAsia="en-US"/>
        </w:rPr>
      </w:pPr>
    </w:p>
    <w:p w:rsidR="00FF798C" w:rsidRPr="003077A7" w:rsidRDefault="00F15E84" w:rsidP="00307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de-DE" w:eastAsia="en-US"/>
        </w:rPr>
      </w:pPr>
      <w:r w:rsidRPr="003077A7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de-DE" w:eastAsia="en-US"/>
        </w:rPr>
        <w:t>M</w:t>
      </w:r>
      <w:r w:rsidR="00FF798C" w:rsidRPr="003077A7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de-DE" w:eastAsia="en-US"/>
        </w:rPr>
        <w:t>bi implementimin e kursit pilot drejtuar stafit akademik n</w:t>
      </w:r>
      <w:r w:rsidR="00E721FF" w:rsidRPr="003077A7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de-DE" w:eastAsia="en-US"/>
        </w:rPr>
        <w:t>ë</w:t>
      </w:r>
      <w:r w:rsidR="00FF798C" w:rsidRPr="003077A7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de-DE" w:eastAsia="en-US"/>
        </w:rPr>
        <w:t xml:space="preserve"> Universitetin “</w:t>
      </w:r>
      <w:r w:rsidRPr="003077A7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de-DE" w:eastAsia="en-US"/>
        </w:rPr>
        <w:t>Luigj Gurakuqi” Shkodër</w:t>
      </w:r>
    </w:p>
    <w:p w:rsidR="00210CCF" w:rsidRPr="003077A7" w:rsidRDefault="00210CCF" w:rsidP="00307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de-DE" w:eastAsia="en-US"/>
        </w:rPr>
      </w:pPr>
    </w:p>
    <w:p w:rsidR="00210CCF" w:rsidRPr="003077A7" w:rsidRDefault="00F15E84" w:rsidP="00307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de-DE" w:eastAsia="en-US"/>
        </w:rPr>
      </w:pPr>
      <w:r w:rsidRPr="003077A7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de-DE" w:eastAsia="en-US"/>
        </w:rPr>
        <w:t xml:space="preserve">ofruar nga </w:t>
      </w:r>
      <w:r w:rsidR="00210CCF" w:rsidRPr="003077A7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de-DE" w:eastAsia="en-US"/>
        </w:rPr>
        <w:t>projekti Entral</w:t>
      </w:r>
    </w:p>
    <w:p w:rsidR="00BC1B70" w:rsidRPr="00FB5A04" w:rsidRDefault="00BC1B70" w:rsidP="00FB5A0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10CCF" w:rsidRPr="00FB5A04" w:rsidRDefault="00210CCF" w:rsidP="00FB5A0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77A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Grupi </w:t>
      </w:r>
      <w:r w:rsidR="00F15E84" w:rsidRPr="003077A7">
        <w:rPr>
          <w:rFonts w:ascii="Times New Roman" w:hAnsi="Times New Roman" w:cs="Times New Roman"/>
          <w:b/>
          <w:bCs/>
          <w:sz w:val="24"/>
          <w:szCs w:val="24"/>
          <w:lang w:val="de-DE"/>
        </w:rPr>
        <w:t>i</w:t>
      </w:r>
      <w:r w:rsidRPr="003077A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punes:</w:t>
      </w:r>
      <w:r w:rsidR="00F15E84" w:rsidRPr="00FB5A04">
        <w:rPr>
          <w:rFonts w:ascii="Times New Roman" w:hAnsi="Times New Roman" w:cs="Times New Roman"/>
          <w:sz w:val="24"/>
          <w:szCs w:val="24"/>
          <w:lang w:val="de-DE"/>
        </w:rPr>
        <w:t>Zamira Shkreli, Anila Dizdari, Brunilda Lufi</w:t>
      </w:r>
    </w:p>
    <w:p w:rsidR="00210CCF" w:rsidRPr="00FB5A04" w:rsidRDefault="00210CCF" w:rsidP="00FB5A0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04F11" w:rsidRPr="00FB5A04" w:rsidRDefault="00FF798C" w:rsidP="00FB5A0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3077A7">
        <w:rPr>
          <w:rFonts w:ascii="Times New Roman" w:hAnsi="Times New Roman" w:cs="Times New Roman"/>
          <w:b/>
          <w:bCs/>
          <w:sz w:val="24"/>
          <w:szCs w:val="24"/>
          <w:lang w:val="de-DE"/>
        </w:rPr>
        <w:t>Tema e modulit</w:t>
      </w:r>
      <w:r w:rsidR="00B04F11" w:rsidRPr="003077A7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de-DE" w:eastAsia="en-US"/>
        </w:rPr>
        <w:t>:</w:t>
      </w:r>
      <w:r w:rsidRPr="00FB5A04">
        <w:rPr>
          <w:rFonts w:ascii="Times New Roman" w:eastAsia="Times New Roman" w:hAnsi="Times New Roman" w:cs="Times New Roman"/>
          <w:i/>
          <w:color w:val="1D2228"/>
          <w:sz w:val="24"/>
          <w:szCs w:val="24"/>
          <w:lang w:val="de-DE" w:eastAsia="en-US"/>
        </w:rPr>
        <w:t>“</w:t>
      </w:r>
      <w:r w:rsidR="00677A17" w:rsidRPr="00FB5A04">
        <w:rPr>
          <w:rFonts w:ascii="Times New Roman" w:hAnsi="Times New Roman" w:cs="Times New Roman"/>
          <w:sz w:val="24"/>
          <w:szCs w:val="24"/>
          <w:lang w:val="sq-AL"/>
        </w:rPr>
        <w:t xml:space="preserve"> Hartimi i kurseve të sipërmarrjes</w:t>
      </w:r>
      <w:r w:rsidR="00446409" w:rsidRPr="00FB5A04">
        <w:rPr>
          <w:rFonts w:ascii="Times New Roman" w:hAnsi="Times New Roman" w:cs="Times New Roman"/>
          <w:i/>
          <w:iCs/>
          <w:sz w:val="24"/>
          <w:szCs w:val="24"/>
          <w:lang w:val="de-DE"/>
        </w:rPr>
        <w:t>”</w:t>
      </w:r>
    </w:p>
    <w:p w:rsidR="00B04F11" w:rsidRPr="00FB5A04" w:rsidRDefault="00B04F11" w:rsidP="00FB5A04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de-DE" w:eastAsia="en-US"/>
        </w:rPr>
      </w:pPr>
    </w:p>
    <w:p w:rsidR="00FF798C" w:rsidRPr="00FB5A04" w:rsidRDefault="00FF798C" w:rsidP="00FB5A04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de-DE" w:eastAsia="en-US"/>
        </w:rPr>
      </w:pPr>
      <w:r w:rsidRPr="003077A7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de-DE" w:eastAsia="en-US"/>
        </w:rPr>
        <w:t>Q</w:t>
      </w:r>
      <w:r w:rsidR="00E721FF" w:rsidRPr="003077A7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de-DE" w:eastAsia="en-US"/>
        </w:rPr>
        <w:t>ë</w:t>
      </w:r>
      <w:r w:rsidRPr="003077A7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de-DE" w:eastAsia="en-US"/>
        </w:rPr>
        <w:t>llimi i modulit:</w:t>
      </w:r>
      <w:r w:rsidRPr="00FB5A04">
        <w:rPr>
          <w:rFonts w:ascii="Times New Roman" w:eastAsia="Times New Roman" w:hAnsi="Times New Roman" w:cs="Times New Roman"/>
          <w:color w:val="1D2228"/>
          <w:sz w:val="24"/>
          <w:szCs w:val="24"/>
          <w:lang w:val="de-DE" w:eastAsia="en-US"/>
        </w:rPr>
        <w:t>Në kuadër të projektit EntrAL, ky modul synon rritjen e ndërgjegjësimit për sipërmarrjen e stafit akademik në IAL-të shqiptare.</w:t>
      </w:r>
    </w:p>
    <w:p w:rsidR="00FF798C" w:rsidRPr="00FB5A04" w:rsidRDefault="00FF798C" w:rsidP="00FB5A04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de-DE" w:eastAsia="en-US"/>
        </w:rPr>
      </w:pPr>
    </w:p>
    <w:p w:rsidR="00677A17" w:rsidRPr="00FB5A04" w:rsidRDefault="00FF798C" w:rsidP="00FB5A0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B5A04">
        <w:rPr>
          <w:rFonts w:ascii="Times New Roman" w:eastAsia="Times New Roman" w:hAnsi="Times New Roman" w:cs="Times New Roman"/>
          <w:color w:val="1D2228"/>
          <w:sz w:val="24"/>
          <w:szCs w:val="24"/>
          <w:lang w:val="de-DE" w:eastAsia="en-US"/>
        </w:rPr>
        <w:t xml:space="preserve">Objektivat e modulit: </w:t>
      </w:r>
      <w:r w:rsidR="00677A17" w:rsidRPr="00FB5A04">
        <w:rPr>
          <w:rFonts w:ascii="Times New Roman" w:hAnsi="Times New Roman" w:cs="Times New Roman"/>
          <w:sz w:val="24"/>
          <w:szCs w:val="24"/>
          <w:lang w:val="sq-AL"/>
        </w:rPr>
        <w:t>Objektivi kryesor i këtij moduli është t'u japë stafit akademik të universiteteve shqiptare aftësi të transferueshme dhe të sjellë një mentalitet sipërmarrës në universitet duke inkurajuar metodat e mësimdhënies sipërmarrëse, duke edukuar sjelljen sipërmarrëse të stafit akademik dhe duke mbështetur krijimin e sipërmarrjeve të reja.</w:t>
      </w:r>
    </w:p>
    <w:p w:rsidR="00677A17" w:rsidRPr="00FB5A04" w:rsidRDefault="00677A17" w:rsidP="00FB5A0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B5A04">
        <w:rPr>
          <w:rFonts w:ascii="Times New Roman" w:hAnsi="Times New Roman" w:cs="Times New Roman"/>
          <w:sz w:val="24"/>
          <w:szCs w:val="24"/>
          <w:lang w:val="sq-AL"/>
        </w:rPr>
        <w:t>Theksi i kushtohet mbështetjes së sipërmarrjes midis stafit akademik të universiteteve dhe nga ana tjetër pjesëmarrësve të tyre, si dhe zhvillimit të mëtejshëm të bashkëpunimit me mjedisin e biznesit dhe shoqërinë përreth.</w:t>
      </w:r>
    </w:p>
    <w:p w:rsidR="00446409" w:rsidRPr="00FB5A04" w:rsidRDefault="00446409" w:rsidP="00FB5A0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77A17" w:rsidRPr="00FB5A04" w:rsidRDefault="00FF798C" w:rsidP="00FB5A0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077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Objektivat</w:t>
      </w:r>
      <w:r w:rsidR="0006507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3077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specifike</w:t>
      </w:r>
      <w:r w:rsidR="0006507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3077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</w:t>
      </w:r>
      <w:r w:rsidR="00BC1B70" w:rsidRPr="003077A7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es-ES_tradnl" w:eastAsia="en-US"/>
        </w:rPr>
        <w:t>ë</w:t>
      </w:r>
      <w:r w:rsidR="0006507F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es-ES_tradnl" w:eastAsia="en-US"/>
        </w:rPr>
        <w:t xml:space="preserve"> </w:t>
      </w:r>
      <w:r w:rsidRPr="003077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modulit:</w:t>
      </w:r>
      <w:r w:rsidR="00677A17" w:rsidRPr="00FB5A04">
        <w:rPr>
          <w:rFonts w:ascii="Times New Roman" w:hAnsi="Times New Roman" w:cs="Times New Roman"/>
          <w:sz w:val="24"/>
          <w:szCs w:val="24"/>
          <w:lang w:val="sq-AL"/>
        </w:rPr>
        <w:t>Gjatë këtij Programi Trajnues, pjesëmarrësit do të arrijnë objektivat e përgjithshme si më poshtë:</w:t>
      </w:r>
    </w:p>
    <w:p w:rsidR="00677A17" w:rsidRPr="00FB5A04" w:rsidRDefault="00677A17" w:rsidP="00FB5A04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FB5A04">
        <w:rPr>
          <w:rFonts w:ascii="Times New Roman" w:hAnsi="Times New Roman" w:cs="Times New Roman"/>
          <w:color w:val="auto"/>
          <w:sz w:val="24"/>
          <w:szCs w:val="24"/>
          <w:lang w:val="sq-AL"/>
        </w:rPr>
        <w:t>Fitimin e njohurive të reja dhe aftësive të transferueshme për shndërrimin e ideve inovative në produkte dhe shërbime të reja</w:t>
      </w:r>
    </w:p>
    <w:p w:rsidR="00677A17" w:rsidRPr="00FB5A04" w:rsidRDefault="00677A17" w:rsidP="00FB5A04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FB5A04">
        <w:rPr>
          <w:rFonts w:ascii="Times New Roman" w:hAnsi="Times New Roman" w:cs="Times New Roman"/>
          <w:color w:val="auto"/>
          <w:sz w:val="24"/>
          <w:szCs w:val="24"/>
          <w:lang w:val="sq-AL"/>
        </w:rPr>
        <w:t>Rritjen e të kuptuarit të pjesëmarrësve në trajnim për procesin e sipërmarrjes (p.sh. krijimin dhe njohjen e mundësive)</w:t>
      </w:r>
    </w:p>
    <w:p w:rsidR="00677A17" w:rsidRPr="00FB5A04" w:rsidRDefault="00677A17" w:rsidP="00FB5A04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FB5A04">
        <w:rPr>
          <w:rFonts w:ascii="Times New Roman" w:hAnsi="Times New Roman" w:cs="Times New Roman"/>
          <w:color w:val="auto"/>
          <w:sz w:val="24"/>
          <w:szCs w:val="24"/>
          <w:lang w:val="sq-AL"/>
        </w:rPr>
        <w:t>Përmirësimin e aftësive të zgjidhjes së problemeve dhe të punës në grup nën presionin e kohës</w:t>
      </w:r>
    </w:p>
    <w:p w:rsidR="00677A17" w:rsidRPr="00FB5A04" w:rsidRDefault="00677A17" w:rsidP="00FB5A04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FB5A04">
        <w:rPr>
          <w:rFonts w:ascii="Times New Roman" w:hAnsi="Times New Roman" w:cs="Times New Roman"/>
          <w:color w:val="auto"/>
          <w:sz w:val="24"/>
          <w:szCs w:val="24"/>
          <w:lang w:val="sq-AL"/>
        </w:rPr>
        <w:t>Rritjen e aftësive të  prezantimit</w:t>
      </w:r>
    </w:p>
    <w:p w:rsidR="00677A17" w:rsidRPr="00FB5A04" w:rsidRDefault="00677A17" w:rsidP="00FB5A04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FB5A04">
        <w:rPr>
          <w:rFonts w:ascii="Times New Roman" w:hAnsi="Times New Roman" w:cs="Times New Roman"/>
          <w:color w:val="auto"/>
          <w:sz w:val="24"/>
          <w:szCs w:val="24"/>
          <w:lang w:val="sq-AL"/>
        </w:rPr>
        <w:t>Rritjen e aftësive të transferueshmërisë/zbatueshmërisë në mësimdhënien shumëdisiplinore</w:t>
      </w:r>
    </w:p>
    <w:p w:rsidR="00677A17" w:rsidRPr="00FB5A04" w:rsidRDefault="00677A17" w:rsidP="00FB5A0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C1B70" w:rsidRPr="00FB5A04" w:rsidRDefault="00FF798C" w:rsidP="00FB5A0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Përfituesit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nga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trajnimi: Stafi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akademik i Universitetit “</w:t>
      </w:r>
      <w:r w:rsidR="00677A17" w:rsidRPr="00FB5A04">
        <w:rPr>
          <w:rFonts w:ascii="Times New Roman" w:hAnsi="Times New Roman" w:cs="Times New Roman"/>
          <w:sz w:val="24"/>
          <w:szCs w:val="24"/>
          <w:lang w:val="es-ES_tradnl"/>
        </w:rPr>
        <w:t>Luigj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77A17" w:rsidRPr="00FB5A04">
        <w:rPr>
          <w:rFonts w:ascii="Times New Roman" w:hAnsi="Times New Roman" w:cs="Times New Roman"/>
          <w:sz w:val="24"/>
          <w:szCs w:val="24"/>
          <w:lang w:val="es-ES_tradnl"/>
        </w:rPr>
        <w:t>Gurakuqi” Shkoder</w:t>
      </w:r>
    </w:p>
    <w:p w:rsidR="00677A17" w:rsidRPr="00FB5A04" w:rsidRDefault="00677A17" w:rsidP="00FB5A0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F798C" w:rsidRPr="00FB5A04" w:rsidRDefault="00FF798C" w:rsidP="00FB5A0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077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Implementimi</w:t>
      </w:r>
      <w:r w:rsidR="0006507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E721FF" w:rsidRPr="003077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</w:t>
      </w:r>
      <w:r w:rsidR="0006507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3077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modulit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 xml:space="preserve"> “</w:t>
      </w:r>
      <w:r w:rsidR="00677A17" w:rsidRPr="00FB5A04">
        <w:rPr>
          <w:rFonts w:ascii="Times New Roman" w:hAnsi="Times New Roman" w:cs="Times New Roman"/>
          <w:sz w:val="24"/>
          <w:szCs w:val="24"/>
          <w:lang w:val="sq-AL"/>
        </w:rPr>
        <w:t>Hartimi i kurseve të sipërmarrjes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 xml:space="preserve">” </w:t>
      </w:r>
    </w:p>
    <w:p w:rsidR="00210CCF" w:rsidRPr="00FB5A04" w:rsidRDefault="00210CCF" w:rsidP="00FB5A0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F798C" w:rsidRPr="00FB5A04" w:rsidRDefault="00FF798C" w:rsidP="00FB5A0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B5A04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Moduli i hartuar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për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trajnimin e stafit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akademik u organizua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nga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Universiteti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77A17" w:rsidRPr="00FB5A04">
        <w:rPr>
          <w:rFonts w:ascii="Times New Roman" w:hAnsi="Times New Roman" w:cs="Times New Roman"/>
          <w:sz w:val="24"/>
          <w:szCs w:val="24"/>
          <w:lang w:val="es-ES_tradnl"/>
        </w:rPr>
        <w:t>“Luigj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77A17" w:rsidRPr="00FB5A04">
        <w:rPr>
          <w:rFonts w:ascii="Times New Roman" w:hAnsi="Times New Roman" w:cs="Times New Roman"/>
          <w:sz w:val="24"/>
          <w:szCs w:val="24"/>
          <w:lang w:val="es-ES_tradnl"/>
        </w:rPr>
        <w:t>GUrakuqi” Shkoder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datat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77A17" w:rsidRPr="00FB5A04">
        <w:rPr>
          <w:rFonts w:ascii="Times New Roman" w:hAnsi="Times New Roman" w:cs="Times New Roman"/>
          <w:sz w:val="24"/>
          <w:szCs w:val="24"/>
          <w:lang w:val="es-ES_tradnl"/>
        </w:rPr>
        <w:t>11-13 tetor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pas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miratimit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nga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autoritetet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drejtuese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Universitetit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përkatësisht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Rektorati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dhe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Senati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Akademik.</w:t>
      </w:r>
    </w:p>
    <w:p w:rsidR="00677A17" w:rsidRPr="00FB5A04" w:rsidRDefault="00FF798C" w:rsidP="00FB5A0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Njoftimi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cili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rmbante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informacionin e nevojsh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m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mbi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 xml:space="preserve">implementimin e modulit u </w:t>
      </w:r>
      <w:r w:rsidR="00677A17" w:rsidRPr="00FB5A04">
        <w:rPr>
          <w:rFonts w:ascii="Times New Roman" w:hAnsi="Times New Roman" w:cs="Times New Roman"/>
          <w:sz w:val="24"/>
          <w:szCs w:val="24"/>
          <w:lang w:val="es-ES_tradnl"/>
        </w:rPr>
        <w:t>shperndane e-mailet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77A17" w:rsidRPr="00FB5A04">
        <w:rPr>
          <w:rFonts w:ascii="Times New Roman" w:hAnsi="Times New Roman" w:cs="Times New Roman"/>
          <w:sz w:val="24"/>
          <w:szCs w:val="24"/>
          <w:lang w:val="es-ES_tradnl"/>
        </w:rPr>
        <w:t>zyrtare te stafit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77A17" w:rsidRPr="00FB5A04">
        <w:rPr>
          <w:rFonts w:ascii="Times New Roman" w:hAnsi="Times New Roman" w:cs="Times New Roman"/>
          <w:sz w:val="24"/>
          <w:szCs w:val="24"/>
          <w:lang w:val="es-ES_tradnl"/>
        </w:rPr>
        <w:t xml:space="preserve">akademik. </w:t>
      </w:r>
    </w:p>
    <w:p w:rsidR="00FF798C" w:rsidRPr="00FB5A04" w:rsidRDefault="00677A17" w:rsidP="00FB5A0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këtë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trajnim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morën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pjesë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gjithsej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10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staf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akademik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nga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disa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 xml:space="preserve">FAkultetet te ndryshme te Universitetit te Shkodres.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Pjesa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më e madhe e stafit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akademik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të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regjistruar i përket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Fakultetit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të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98C" w:rsidRPr="00FB5A04">
        <w:rPr>
          <w:rFonts w:ascii="Times New Roman" w:hAnsi="Times New Roman" w:cs="Times New Roman"/>
          <w:sz w:val="24"/>
          <w:szCs w:val="24"/>
          <w:lang w:val="es-ES_tradnl"/>
        </w:rPr>
        <w:t>Shkencave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Shoqerore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dhe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FAkultetit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 xml:space="preserve">Ekonomik. </w:t>
      </w:r>
    </w:p>
    <w:p w:rsidR="00FF798C" w:rsidRPr="00FB5A04" w:rsidRDefault="00FF798C" w:rsidP="00FB5A0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fund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çdo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sesioni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trajnimi, pjes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marr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sit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pat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akses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elektronik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gj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itha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materialet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mësimore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dhe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aktivitetet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ilustruese, të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përdorura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gjat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dit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ve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trajnimit.</w:t>
      </w:r>
    </w:p>
    <w:p w:rsidR="00FF798C" w:rsidRPr="00FB5A04" w:rsidRDefault="00FF798C" w:rsidP="00FB5A0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gjitha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materialet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dhe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aktivitetet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ishin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konceptuar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`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kuptuar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qart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sisht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nga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pjes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marr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sit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m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nyr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q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realizohej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gjith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rfshirja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aktive e tyre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trajnim. Pjesëmarrësit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ishin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gjendje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përmbushnin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gjitha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detyrat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e ngarkuara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gjatë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cdo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aktiviteti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dhe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ishin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në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gjendje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të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parashtronin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idetë e tyre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s-ES_tradnl"/>
        </w:rPr>
        <w:t>pavarësish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kufizimeve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kohore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në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tre</w:t>
      </w:r>
      <w:r w:rsidR="0006507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s-ES_tradnl"/>
        </w:rPr>
        <w:t>ditë.</w:t>
      </w:r>
    </w:p>
    <w:p w:rsidR="00590B72" w:rsidRPr="00FB5A04" w:rsidRDefault="00590B72" w:rsidP="00FB5A0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40C00" w:rsidRPr="003077A7" w:rsidRDefault="00FF798C" w:rsidP="00FB5A04">
      <w:pPr>
        <w:pStyle w:val="Heading2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077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</w:t>
      </w:r>
      <w:r w:rsidR="00E721FF" w:rsidRPr="003077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ë</w:t>
      </w:r>
      <w:r w:rsidRPr="003077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rmbajtja e modulit</w:t>
      </w:r>
    </w:p>
    <w:p w:rsidR="00210CCF" w:rsidRPr="00FB5A04" w:rsidRDefault="00210CCF" w:rsidP="00FB5A04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065"/>
        <w:gridCol w:w="4232"/>
      </w:tblGrid>
      <w:tr w:rsidR="00677A17" w:rsidRPr="00693629" w:rsidTr="00677A17">
        <w:trPr>
          <w:trHeight w:val="833"/>
          <w:jc w:val="center"/>
        </w:trPr>
        <w:tc>
          <w:tcPr>
            <w:tcW w:w="4065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Aktiviteti 1</w:t>
            </w:r>
          </w:p>
        </w:tc>
        <w:tc>
          <w:tcPr>
            <w:tcW w:w="4232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bookmarkStart w:id="0" w:name="_Hlk106053099"/>
            <w:r w:rsidRPr="00FB5A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Hyrje në objektivat e trajnimit dhe një udhëzues për reflektim dhe shkrim reflektues</w:t>
            </w:r>
            <w:bookmarkEnd w:id="0"/>
          </w:p>
        </w:tc>
      </w:tr>
      <w:tr w:rsidR="00677A17" w:rsidRPr="00693629" w:rsidTr="00677A17">
        <w:trPr>
          <w:trHeight w:val="582"/>
          <w:jc w:val="center"/>
        </w:trPr>
        <w:tc>
          <w:tcPr>
            <w:tcW w:w="4065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Aktiviteti 2</w:t>
            </w:r>
          </w:p>
        </w:tc>
        <w:tc>
          <w:tcPr>
            <w:tcW w:w="4232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Drejt një zgjedhje të përshtatshme biznesi</w:t>
            </w:r>
          </w:p>
        </w:tc>
      </w:tr>
      <w:tr w:rsidR="00677A17" w:rsidRPr="00FB5A04" w:rsidTr="00677A17">
        <w:trPr>
          <w:trHeight w:val="344"/>
          <w:jc w:val="center"/>
        </w:trPr>
        <w:tc>
          <w:tcPr>
            <w:tcW w:w="4065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Aktiviteti 3</w:t>
            </w:r>
          </w:p>
        </w:tc>
        <w:tc>
          <w:tcPr>
            <w:tcW w:w="4232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e Konkurrencës</w:t>
            </w:r>
          </w:p>
        </w:tc>
      </w:tr>
      <w:tr w:rsidR="00677A17" w:rsidRPr="00693629" w:rsidTr="00677A17">
        <w:trPr>
          <w:trHeight w:val="829"/>
          <w:jc w:val="center"/>
        </w:trPr>
        <w:tc>
          <w:tcPr>
            <w:tcW w:w="4065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Aktiviteti 4</w:t>
            </w:r>
          </w:p>
        </w:tc>
        <w:tc>
          <w:tcPr>
            <w:tcW w:w="4232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Elevator pitch- Përpjekja për të bërë përshtypje dhe për të bindur një investitor/mbështetës të mundshëm</w:t>
            </w:r>
          </w:p>
        </w:tc>
      </w:tr>
      <w:tr w:rsidR="00677A17" w:rsidRPr="00693629" w:rsidTr="00677A17">
        <w:trPr>
          <w:trHeight w:val="829"/>
          <w:jc w:val="center"/>
        </w:trPr>
        <w:tc>
          <w:tcPr>
            <w:tcW w:w="4065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Aktiviteti 5</w:t>
            </w:r>
          </w:p>
        </w:tc>
        <w:tc>
          <w:tcPr>
            <w:tcW w:w="4232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Punë e pavarur në grup</w:t>
            </w:r>
          </w:p>
        </w:tc>
      </w:tr>
      <w:tr w:rsidR="00677A17" w:rsidRPr="00FB5A04" w:rsidTr="00677A17">
        <w:trPr>
          <w:trHeight w:val="595"/>
          <w:jc w:val="center"/>
        </w:trPr>
        <w:tc>
          <w:tcPr>
            <w:tcW w:w="4065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Aktiviteti 6</w:t>
            </w:r>
          </w:p>
        </w:tc>
        <w:tc>
          <w:tcPr>
            <w:tcW w:w="4232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B5A0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Prezantimi në Power Point (</w:t>
            </w:r>
            <w:r w:rsidRPr="00FB5A04">
              <w:rPr>
                <w:rFonts w:ascii="Times New Roman" w:eastAsia="Times New Roman" w:hAnsi="Times New Roman" w:cs="Times New Roman"/>
                <w:sz w:val="24"/>
                <w:szCs w:val="24"/>
              </w:rPr>
              <w:t>Elevator Speech</w:t>
            </w:r>
            <w:r w:rsidRPr="00FB5A0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</w:tr>
      <w:tr w:rsidR="00677A17" w:rsidRPr="00693629" w:rsidTr="00677A17">
        <w:trPr>
          <w:trHeight w:val="1072"/>
          <w:jc w:val="center"/>
        </w:trPr>
        <w:tc>
          <w:tcPr>
            <w:tcW w:w="4065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Aktiviteti 7</w:t>
            </w:r>
          </w:p>
        </w:tc>
        <w:tc>
          <w:tcPr>
            <w:tcW w:w="4232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Diskutim mbi transferueshmërinë/zbatueshmërinë e aftësive të fituara në disiplinat/lëndët e tyre.</w:t>
            </w:r>
          </w:p>
        </w:tc>
      </w:tr>
      <w:tr w:rsidR="00677A17" w:rsidRPr="00693629" w:rsidTr="00677A17">
        <w:trPr>
          <w:trHeight w:val="820"/>
          <w:jc w:val="center"/>
        </w:trPr>
        <w:tc>
          <w:tcPr>
            <w:tcW w:w="4065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Aktiviteti 8</w:t>
            </w:r>
          </w:p>
        </w:tc>
        <w:tc>
          <w:tcPr>
            <w:tcW w:w="4232" w:type="dxa"/>
            <w:vAlign w:val="center"/>
          </w:tcPr>
          <w:p w:rsidR="00677A17" w:rsidRPr="00FB5A04" w:rsidRDefault="00677A17" w:rsidP="00FB5A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B5A0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Informimi dhe vlerësimi i programit të përgjithshëm të trajnimit</w:t>
            </w:r>
          </w:p>
        </w:tc>
      </w:tr>
    </w:tbl>
    <w:p w:rsidR="00FF798C" w:rsidRPr="00FB5A04" w:rsidRDefault="00FF798C" w:rsidP="00FB5A04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C1B70" w:rsidRPr="00FB5A04" w:rsidRDefault="00BC1B70" w:rsidP="00FB5A0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077A7" w:rsidRPr="00693629" w:rsidRDefault="003077A7" w:rsidP="00FB5A0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F798C" w:rsidRPr="003077A7" w:rsidRDefault="00FF798C" w:rsidP="00FB5A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077A7">
        <w:rPr>
          <w:rFonts w:ascii="Times New Roman" w:hAnsi="Times New Roman" w:cs="Times New Roman"/>
          <w:b/>
          <w:bCs/>
          <w:sz w:val="24"/>
          <w:szCs w:val="24"/>
          <w:lang w:val="en-GB"/>
        </w:rPr>
        <w:t>Metodologjia</w:t>
      </w:r>
      <w:r w:rsidR="00E721FF" w:rsidRPr="003077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 përdorur</w:t>
      </w:r>
    </w:p>
    <w:p w:rsidR="00FF798C" w:rsidRPr="00FB5A04" w:rsidRDefault="00FF798C" w:rsidP="00FB5A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A04">
        <w:rPr>
          <w:rFonts w:ascii="Times New Roman" w:hAnsi="Times New Roman" w:cs="Times New Roman"/>
          <w:sz w:val="24"/>
          <w:szCs w:val="24"/>
          <w:lang w:val="en-GB"/>
        </w:rPr>
        <w:t>Moduli ofron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një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sere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aktivitetesh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që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integrojnë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koncep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>tet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>teorike me zbatimin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>praktik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>të tyre.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Përdorimi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metodave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pjesëmarrëse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dhe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teknikave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të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tjera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ishte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sish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për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t'u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mundësuar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pjesëmarrësve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të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kuptonin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më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qartë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përmbajtjen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teorike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>cdo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 xml:space="preserve">aktiviteti. </w:t>
      </w:r>
      <w:r w:rsidR="00356896" w:rsidRPr="00FB5A04">
        <w:rPr>
          <w:rFonts w:ascii="Times New Roman" w:hAnsi="Times New Roman" w:cs="Times New Roman"/>
          <w:sz w:val="24"/>
          <w:szCs w:val="24"/>
          <w:lang w:val="en-GB"/>
        </w:rPr>
        <w:t>Gjatë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6896" w:rsidRPr="00FB5A04">
        <w:rPr>
          <w:rFonts w:ascii="Times New Roman" w:hAnsi="Times New Roman" w:cs="Times New Roman"/>
          <w:sz w:val="24"/>
          <w:szCs w:val="24"/>
          <w:lang w:val="en-GB"/>
        </w:rPr>
        <w:t>trajnimi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janë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përdorur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disa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teknika, metoda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dhe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mjete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mësimore, duke përfshirë:</w:t>
      </w:r>
    </w:p>
    <w:p w:rsidR="00FF798C" w:rsidRPr="00FB5A04" w:rsidRDefault="00FF798C" w:rsidP="00FB5A0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5A04">
        <w:rPr>
          <w:rFonts w:ascii="Times New Roman" w:hAnsi="Times New Roman" w:cs="Times New Roman"/>
          <w:sz w:val="24"/>
          <w:szCs w:val="24"/>
          <w:lang w:val="de-DE"/>
        </w:rPr>
        <w:t xml:space="preserve">Lojrat energjizuese </w:t>
      </w:r>
      <w:r w:rsidR="00BC1B70" w:rsidRPr="00FB5A0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E721FF" w:rsidRPr="00FB5A04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de-DE"/>
        </w:rPr>
        <w:t xml:space="preserve"> fillim t</w:t>
      </w:r>
      <w:r w:rsidR="00E721FF" w:rsidRPr="00FB5A04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de-DE"/>
        </w:rPr>
        <w:t xml:space="preserve"> cdo aktiviteti</w:t>
      </w:r>
    </w:p>
    <w:p w:rsidR="00FF798C" w:rsidRPr="00FB5A04" w:rsidRDefault="00FF798C" w:rsidP="00FB5A0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A04">
        <w:rPr>
          <w:rFonts w:ascii="Times New Roman" w:hAnsi="Times New Roman" w:cs="Times New Roman"/>
          <w:sz w:val="24"/>
          <w:szCs w:val="24"/>
          <w:lang w:val="en-GB"/>
        </w:rPr>
        <w:t>Metod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n Brainstorming</w:t>
      </w:r>
    </w:p>
    <w:p w:rsidR="00FF798C" w:rsidRPr="00FB5A04" w:rsidRDefault="00FF798C" w:rsidP="00FB5A0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A04">
        <w:rPr>
          <w:rFonts w:ascii="Times New Roman" w:hAnsi="Times New Roman" w:cs="Times New Roman"/>
          <w:sz w:val="24"/>
          <w:szCs w:val="24"/>
          <w:lang w:val="en-GB"/>
        </w:rPr>
        <w:t>Reflektim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kritik</w:t>
      </w:r>
    </w:p>
    <w:p w:rsidR="00FF798C" w:rsidRPr="00FB5A04" w:rsidRDefault="00FF798C" w:rsidP="00FB5A0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A04">
        <w:rPr>
          <w:rFonts w:ascii="Times New Roman" w:hAnsi="Times New Roman" w:cs="Times New Roman"/>
          <w:sz w:val="24"/>
          <w:szCs w:val="24"/>
          <w:lang w:val="en-GB"/>
        </w:rPr>
        <w:t>Prezantiminë Power Point</w:t>
      </w:r>
    </w:p>
    <w:p w:rsidR="00FF798C" w:rsidRPr="00FB5A04" w:rsidRDefault="00FF798C" w:rsidP="00FB5A0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A04">
        <w:rPr>
          <w:rFonts w:ascii="Times New Roman" w:hAnsi="Times New Roman" w:cs="Times New Roman"/>
          <w:sz w:val="24"/>
          <w:szCs w:val="24"/>
          <w:lang w:val="en-GB"/>
        </w:rPr>
        <w:t>Diskutim/Debat</w:t>
      </w:r>
    </w:p>
    <w:p w:rsidR="00FF798C" w:rsidRPr="00FB5A04" w:rsidRDefault="00FF798C" w:rsidP="00FB5A0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A04">
        <w:rPr>
          <w:rFonts w:ascii="Times New Roman" w:hAnsi="Times New Roman" w:cs="Times New Roman"/>
          <w:sz w:val="24"/>
          <w:szCs w:val="24"/>
          <w:lang w:val="en-GB"/>
        </w:rPr>
        <w:t>Simulimi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luajtjes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së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B5A04">
        <w:rPr>
          <w:rFonts w:ascii="Times New Roman" w:hAnsi="Times New Roman" w:cs="Times New Roman"/>
          <w:sz w:val="24"/>
          <w:szCs w:val="24"/>
          <w:lang w:val="en-GB"/>
        </w:rPr>
        <w:t>roleve</w:t>
      </w:r>
    </w:p>
    <w:p w:rsidR="00FF798C" w:rsidRPr="00FB5A04" w:rsidRDefault="00FF798C" w:rsidP="00FB5A0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A04">
        <w:rPr>
          <w:rFonts w:ascii="Times New Roman" w:hAnsi="Times New Roman" w:cs="Times New Roman"/>
          <w:sz w:val="24"/>
          <w:szCs w:val="24"/>
          <w:lang w:val="en-GB"/>
        </w:rPr>
        <w:t>Punë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>në</w:t>
      </w:r>
      <w:r w:rsidR="00065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21FF" w:rsidRPr="00FB5A04">
        <w:rPr>
          <w:rFonts w:ascii="Times New Roman" w:hAnsi="Times New Roman" w:cs="Times New Roman"/>
          <w:sz w:val="24"/>
          <w:szCs w:val="24"/>
          <w:lang w:val="en-GB"/>
        </w:rPr>
        <w:t>grup</w:t>
      </w:r>
    </w:p>
    <w:p w:rsidR="00FF798C" w:rsidRPr="00FB5A04" w:rsidRDefault="00FF798C" w:rsidP="00FB5A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10CCF" w:rsidRPr="003077A7" w:rsidRDefault="00210CCF" w:rsidP="00FB5A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077A7">
        <w:rPr>
          <w:rFonts w:ascii="Times New Roman" w:hAnsi="Times New Roman" w:cs="Times New Roman"/>
          <w:b/>
          <w:bCs/>
          <w:sz w:val="24"/>
          <w:szCs w:val="24"/>
          <w:lang w:val="en-GB"/>
        </w:rPr>
        <w:t>Vleresimi</w:t>
      </w:r>
      <w:r w:rsidR="00356896" w:rsidRPr="003077A7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3077A7">
        <w:rPr>
          <w:rFonts w:ascii="Times New Roman" w:hAnsi="Times New Roman" w:cs="Times New Roman"/>
          <w:b/>
          <w:bCs/>
          <w:sz w:val="24"/>
          <w:szCs w:val="24"/>
          <w:lang w:val="en-GB"/>
        </w:rPr>
        <w:t>kursit</w:t>
      </w:r>
    </w:p>
    <w:p w:rsidR="00210CCF" w:rsidRPr="00FB5A04" w:rsidRDefault="00210CCF" w:rsidP="00FB5A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val="de-DE" w:eastAsia="en-US"/>
        </w:rPr>
      </w:pP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 xml:space="preserve">Adresat e emailitijanëdërguarkoordinatorit. Nga anketat e vlerësimit, anketimin e kanëpërfunduar 7 pjesëmarrës, kumoshamesatare e pjesëmarrësveështë 49.6 vjeç. </w:t>
      </w:r>
      <w:r w:rsidRPr="00056849">
        <w:rPr>
          <w:rFonts w:ascii="Times New Roman" w:eastAsia="Times New Roman" w:hAnsi="Times New Roman" w:cs="Times New Roman"/>
          <w:color w:val="1D2228"/>
          <w:lang w:val="de-DE" w:eastAsia="en-US"/>
        </w:rPr>
        <w:t>86% kanë zgjedhur titullin e duhur të kursit, por 100% e pjesëmarrësve e njohin organizatorin e kursit. Vlerësimi i përgjithshëm është 4.9 ku 85.7% pajtohen plotësisht që përmbajtja e kursit, rezultatet e të nxënit të kursit ishin të qarta për pjesëmarrësit dhe kursi ishte i organizuar mirë në lidhje me aksesin në kohë në materiale, njoftimin e ndryshimeve, etj. kontributi i studentëve ka qenë vlerësuar 4.7 duke rënë dakord fuqimisht për angazhimin aktiv për të mësuar gjatë kursit në 66.7% të pjesëmarrësve 71.4% e pjesëmarrësve u ndjenë disi të vlerësuar gjatë kursit.</w:t>
      </w: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val="de-DE" w:eastAsia="en-US"/>
        </w:rPr>
      </w:pPr>
      <w:r w:rsidRPr="00056849">
        <w:rPr>
          <w:rFonts w:ascii="Times New Roman" w:eastAsia="Times New Roman" w:hAnsi="Times New Roman" w:cs="Times New Roman"/>
          <w:color w:val="1D2228"/>
          <w:lang w:val="de-DE" w:eastAsia="en-US"/>
        </w:rPr>
        <w:t>Metodat e përdorura të mësimdhënies përforcuan të nxënit tim u vlerësuan me një mesatare prej 4.6 pikësh.</w:t>
      </w: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val="de-DE" w:eastAsia="en-US"/>
        </w:rPr>
      </w:pPr>
      <w:r w:rsidRPr="00056849">
        <w:rPr>
          <w:rFonts w:ascii="Times New Roman" w:eastAsia="Times New Roman" w:hAnsi="Times New Roman" w:cs="Times New Roman"/>
          <w:color w:val="1D2228"/>
          <w:lang w:val="de-DE" w:eastAsia="en-US"/>
        </w:rPr>
        <w:t>57.1% e pjesëmarrësve pajtohen plotësisht dhe 42.9% e tyre pajtohen me faktin se kursi ka avancuar duke aplikuar njohuritë teorike në njohuritë praktike. Gjithashtu 42.9% e pjesëmarrësve pajtohen plotësisht me përkufizimin se mësuesit i kanë ndihmuar pjesëmarrësit të kuptojnë në mënyrë të gjithanshme çështjet që duhen studiuar gjatë kursit.</w:t>
      </w: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val="de-DE" w:eastAsia="en-US"/>
        </w:rPr>
      </w:pPr>
      <w:r w:rsidRPr="00056849">
        <w:rPr>
          <w:rFonts w:ascii="Times New Roman" w:eastAsia="Times New Roman" w:hAnsi="Times New Roman" w:cs="Times New Roman"/>
          <w:color w:val="1D2228"/>
          <w:lang w:val="de-DE" w:eastAsia="en-US"/>
        </w:rPr>
        <w:t>Vlerësimi i burimeve mësimore ishte shumë i mirë me një mesatare prej 4.25 pikësh, ku materialet mësimore u vlerësuan më shumë se librat e leximit. Gjithashtu, cilësia e dorëzimit u vlerësua shumë e mirë me një mesatare prej 4.6/5.</w:t>
      </w: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val="de-DE" w:eastAsia="en-US"/>
        </w:rPr>
      </w:pPr>
      <w:r w:rsidRPr="00056849">
        <w:rPr>
          <w:rFonts w:ascii="Times New Roman" w:eastAsia="Times New Roman" w:hAnsi="Times New Roman" w:cs="Times New Roman"/>
          <w:color w:val="1D2228"/>
          <w:lang w:val="de-DE" w:eastAsia="en-US"/>
        </w:rPr>
        <w:t>Pritshmëritë janë vlerësuar me një mesatare prej 4.6/5 duke rënë dakord fuqimisht me më shumë se 50% që pritshmëritë e kursit janë përmbushur dhe pjesëmarrësi ka ndjerë se ka arritur qëllimet e përgjithshme të kursit, ndërkohë që 71.4% e pjesëmarrësve pajtohen plotësisht. se mendimi i tyre sipërmarrës është përforcuar dhe kursi ka thelluar njohuritë e tyre të mëparshme. Kursi mbështeti zhvillimin e pjesëmarrësve për punën e tyre të ardhshme, sepse 71.4% e pjesëmarrësve pajtohen plotësisht.</w:t>
      </w:r>
    </w:p>
    <w:p w:rsidR="0069362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val="de-DE" w:eastAsia="en-US"/>
        </w:rPr>
      </w:pPr>
    </w:p>
    <w:p w:rsidR="0069362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val="de-DE" w:eastAsia="en-US"/>
        </w:rPr>
      </w:pPr>
      <w:r>
        <w:rPr>
          <w:rFonts w:ascii="Times New Roman" w:eastAsia="Times New Roman" w:hAnsi="Times New Roman" w:cs="Times New Roman"/>
          <w:color w:val="1D2228"/>
          <w:lang w:val="de-DE" w:eastAsia="en-US"/>
        </w:rPr>
        <w:t>Pikat e forta</w:t>
      </w: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val="de-DE" w:eastAsia="en-US"/>
        </w:rPr>
      </w:pPr>
      <w:r w:rsidRPr="00056849">
        <w:rPr>
          <w:rFonts w:ascii="Times New Roman" w:eastAsia="Times New Roman" w:hAnsi="Times New Roman" w:cs="Times New Roman"/>
          <w:color w:val="1D2228"/>
          <w:lang w:val="de-DE" w:eastAsia="en-US"/>
        </w:rPr>
        <w:t>Krijimi i nje mendesie te re dhe aktive lidhur me sipermarrjen</w:t>
      </w: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val="de-DE" w:eastAsia="en-US"/>
        </w:rPr>
      </w:pPr>
      <w:r w:rsidRPr="00056849">
        <w:rPr>
          <w:rFonts w:ascii="Times New Roman" w:eastAsia="Times New Roman" w:hAnsi="Times New Roman" w:cs="Times New Roman"/>
          <w:color w:val="1D2228"/>
          <w:lang w:val="de-DE" w:eastAsia="en-US"/>
        </w:rPr>
        <w:lastRenderedPageBreak/>
        <w:t>Implementimi i njohurive teorike e praktike bashkekohore dhe efektive</w:t>
      </w: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val="de-DE" w:eastAsia="en-US"/>
        </w:rPr>
      </w:pPr>
      <w:r w:rsidRPr="00056849">
        <w:rPr>
          <w:rFonts w:ascii="Times New Roman" w:eastAsia="Times New Roman" w:hAnsi="Times New Roman" w:cs="Times New Roman"/>
          <w:color w:val="1D2228"/>
          <w:lang w:val="de-DE" w:eastAsia="en-US"/>
        </w:rPr>
        <w:t>Nxitja e nderkomunikimit dhe perfitimit nga pervojat e te gjithe pjesemarresve</w:t>
      </w: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val="de-DE" w:eastAsia="en-US"/>
        </w:rPr>
      </w:pPr>
      <w:r w:rsidRPr="00056849">
        <w:rPr>
          <w:rFonts w:ascii="Times New Roman" w:eastAsia="Times New Roman" w:hAnsi="Times New Roman" w:cs="Times New Roman"/>
          <w:color w:val="1D2228"/>
          <w:lang w:val="de-DE" w:eastAsia="en-US"/>
        </w:rPr>
        <w:t>Sipërmarrja në arsim</w:t>
      </w: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val="de-DE" w:eastAsia="en-US"/>
        </w:rPr>
      </w:pPr>
      <w:r w:rsidRPr="00056849">
        <w:rPr>
          <w:rFonts w:ascii="Times New Roman" w:eastAsia="Times New Roman" w:hAnsi="Times New Roman" w:cs="Times New Roman"/>
          <w:color w:val="1D2228"/>
          <w:lang w:val="de-DE" w:eastAsia="en-US"/>
        </w:rPr>
        <w:t>Leksionet e qarta.</w:t>
      </w: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val="de-DE" w:eastAsia="en-US"/>
        </w:rPr>
      </w:pPr>
      <w:r w:rsidRPr="00056849">
        <w:rPr>
          <w:rFonts w:ascii="Times New Roman" w:eastAsia="Times New Roman" w:hAnsi="Times New Roman" w:cs="Times New Roman"/>
          <w:color w:val="1D2228"/>
          <w:lang w:val="de-DE" w:eastAsia="en-US"/>
        </w:rPr>
        <w:t>Mënyra e organizimit të punës në grup.</w:t>
      </w: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eastAsia="en-US"/>
        </w:rPr>
      </w:pPr>
      <w:r w:rsidRPr="00056849">
        <w:rPr>
          <w:rFonts w:ascii="Times New Roman" w:eastAsia="Times New Roman" w:hAnsi="Times New Roman" w:cs="Times New Roman"/>
          <w:color w:val="1D2228"/>
          <w:lang w:val="de-DE" w:eastAsia="en-US"/>
        </w:rPr>
        <w:t xml:space="preserve">Mendoj se materialet ishin shume te qarta dhe diskutimet shume frytedhenese. U hodhen e u zhvilluan ide qe u sherbyen te gjitheve.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Mendoj se njohurite e perfituara do jene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te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vlefshme per secilin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nga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pjesemarresit.</w:t>
      </w: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eastAsia="en-US"/>
        </w:rPr>
      </w:pP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Ishin metodologjia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dhe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qasja e tematikave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frytdhenese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dhe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nxitese per objektivin ne fjale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si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dhe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trajnuesit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mjaft</w:t>
      </w:r>
      <w:r w:rsidR="0006507F">
        <w:rPr>
          <w:rFonts w:ascii="Times New Roman" w:eastAsia="Times New Roman" w:hAnsi="Times New Roman" w:cs="Times New Roman"/>
          <w:color w:val="1D2228"/>
          <w:lang w:eastAsia="en-US"/>
        </w:rPr>
        <w:t xml:space="preserve"> </w:t>
      </w:r>
      <w:r w:rsidRPr="00056849">
        <w:rPr>
          <w:rFonts w:ascii="Times New Roman" w:eastAsia="Times New Roman" w:hAnsi="Times New Roman" w:cs="Times New Roman"/>
          <w:color w:val="1D2228"/>
          <w:lang w:eastAsia="en-US"/>
        </w:rPr>
        <w:t>te mire</w:t>
      </w:r>
    </w:p>
    <w:p w:rsidR="00693629" w:rsidRPr="00056849" w:rsidRDefault="00693629" w:rsidP="00693629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eastAsia="en-US"/>
        </w:rPr>
      </w:pPr>
    </w:p>
    <w:p w:rsidR="00693629" w:rsidRDefault="00693629" w:rsidP="00693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Pikat</w:t>
      </w:r>
      <w:r w:rsidR="00065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që</w:t>
      </w:r>
      <w:r w:rsidR="00065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kërkojne</w:t>
      </w:r>
      <w:r w:rsidR="0006507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përmirësim</w:t>
      </w:r>
    </w:p>
    <w:p w:rsidR="00693629" w:rsidRPr="00056849" w:rsidRDefault="00693629" w:rsidP="00693629">
      <w:pPr>
        <w:rPr>
          <w:rFonts w:ascii="Times New Roman" w:hAnsi="Times New Roman" w:cs="Times New Roman"/>
        </w:rPr>
      </w:pPr>
      <w:r w:rsidRPr="00056849">
        <w:rPr>
          <w:rFonts w:ascii="Times New Roman" w:hAnsi="Times New Roman" w:cs="Times New Roman"/>
        </w:rPr>
        <w:t>Do te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preferoja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qe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kursi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te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ishte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 xml:space="preserve">edhe me </w:t>
      </w:r>
      <w:r w:rsidR="0006507F">
        <w:rPr>
          <w:rFonts w:ascii="Times New Roman" w:hAnsi="Times New Roman" w:cs="Times New Roman"/>
        </w:rPr>
        <w:t xml:space="preserve">I </w:t>
      </w:r>
      <w:r w:rsidRPr="00056849">
        <w:rPr>
          <w:rFonts w:ascii="Times New Roman" w:hAnsi="Times New Roman" w:cs="Times New Roman"/>
        </w:rPr>
        <w:t>gjate, sepse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realisht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perfitova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dhe u ndjeva e realizuar ne objketivat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nismetore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qofte ne planin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teorik, ashtu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edhe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praktik</w:t>
      </w:r>
    </w:p>
    <w:p w:rsidR="00693629" w:rsidRPr="00056849" w:rsidRDefault="00693629" w:rsidP="00693629">
      <w:pPr>
        <w:rPr>
          <w:rFonts w:ascii="Times New Roman" w:hAnsi="Times New Roman" w:cs="Times New Roman"/>
        </w:rPr>
      </w:pPr>
      <w:r w:rsidRPr="00056849">
        <w:rPr>
          <w:rFonts w:ascii="Times New Roman" w:hAnsi="Times New Roman" w:cs="Times New Roman"/>
        </w:rPr>
        <w:t>Integrimi</w:t>
      </w:r>
      <w:r w:rsidR="0006507F">
        <w:rPr>
          <w:rFonts w:ascii="Times New Roman" w:hAnsi="Times New Roman" w:cs="Times New Roman"/>
        </w:rPr>
        <w:t xml:space="preserve"> I </w:t>
      </w:r>
      <w:r w:rsidRPr="00056849">
        <w:rPr>
          <w:rFonts w:ascii="Times New Roman" w:hAnsi="Times New Roman" w:cs="Times New Roman"/>
        </w:rPr>
        <w:t>moduleve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në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programe</w:t>
      </w:r>
      <w:r w:rsidR="0006507F">
        <w:rPr>
          <w:rFonts w:ascii="Times New Roman" w:hAnsi="Times New Roman" w:cs="Times New Roman"/>
        </w:rPr>
        <w:t xml:space="preserve"> </w:t>
      </w:r>
      <w:r w:rsidRPr="00056849">
        <w:rPr>
          <w:rFonts w:ascii="Times New Roman" w:hAnsi="Times New Roman" w:cs="Times New Roman"/>
        </w:rPr>
        <w:t>mësimore</w:t>
      </w:r>
    </w:p>
    <w:p w:rsidR="00693629" w:rsidRPr="00693629" w:rsidRDefault="00693629" w:rsidP="00693629">
      <w:pPr>
        <w:rPr>
          <w:rFonts w:ascii="Times New Roman" w:hAnsi="Times New Roman" w:cs="Times New Roman"/>
          <w:lang w:val="de-DE"/>
        </w:rPr>
      </w:pPr>
      <w:r w:rsidRPr="00693629">
        <w:rPr>
          <w:rFonts w:ascii="Times New Roman" w:hAnsi="Times New Roman" w:cs="Times New Roman"/>
          <w:lang w:val="de-DE"/>
        </w:rPr>
        <w:t>Më shumë praktikë.</w:t>
      </w:r>
    </w:p>
    <w:p w:rsidR="008045B8" w:rsidRPr="00693629" w:rsidRDefault="008045B8" w:rsidP="00FB5A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8045B8" w:rsidRPr="00693629" w:rsidRDefault="008045B8" w:rsidP="00FB5A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93629">
        <w:rPr>
          <w:rFonts w:ascii="Times New Roman" w:hAnsi="Times New Roman" w:cs="Times New Roman"/>
          <w:b/>
          <w:bCs/>
          <w:sz w:val="24"/>
          <w:szCs w:val="24"/>
          <w:lang w:val="de-DE"/>
        </w:rPr>
        <w:t>Përfundime dhe probleme</w:t>
      </w:r>
    </w:p>
    <w:p w:rsidR="008045B8" w:rsidRPr="00693629" w:rsidRDefault="008045B8" w:rsidP="00FB5A0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56896" w:rsidRPr="00FB5A04" w:rsidRDefault="00356896" w:rsidP="00FB5A0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A04">
        <w:rPr>
          <w:rFonts w:ascii="Times New Roman" w:hAnsi="Times New Roman" w:cs="Times New Roman"/>
          <w:sz w:val="24"/>
          <w:szCs w:val="24"/>
          <w:lang w:val="en-GB"/>
        </w:rPr>
        <w:t>Niveliiulëtinjohurivepërsipermarrjendheedukimin e saj</w:t>
      </w:r>
    </w:p>
    <w:p w:rsidR="008045B8" w:rsidRPr="00FB5A04" w:rsidRDefault="008045B8" w:rsidP="00FB5A0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5A04">
        <w:rPr>
          <w:rFonts w:ascii="Times New Roman" w:hAnsi="Times New Roman" w:cs="Times New Roman"/>
          <w:sz w:val="24"/>
          <w:szCs w:val="24"/>
          <w:lang w:val="de-DE"/>
        </w:rPr>
        <w:t>Interesimi relativisht i mire nga stafi akademik për tematikën</w:t>
      </w:r>
    </w:p>
    <w:p w:rsidR="008045B8" w:rsidRPr="00FB5A04" w:rsidRDefault="00356896" w:rsidP="00FB5A0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A04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8045B8" w:rsidRPr="00FB5A04">
        <w:rPr>
          <w:rFonts w:ascii="Times New Roman" w:hAnsi="Times New Roman" w:cs="Times New Roman"/>
          <w:sz w:val="24"/>
          <w:szCs w:val="24"/>
          <w:lang w:val="en-GB"/>
        </w:rPr>
        <w:t>eshtiresi ne arritjen e numrittepjesemarrjes</w:t>
      </w:r>
    </w:p>
    <w:p w:rsidR="00356896" w:rsidRPr="00FB5A04" w:rsidRDefault="00356896" w:rsidP="00FB5A0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6896" w:rsidRPr="00FB5A04" w:rsidRDefault="00356896" w:rsidP="00FB5A0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10CCF" w:rsidRPr="00FB5A04" w:rsidRDefault="00210CCF" w:rsidP="00FB5A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10CCF" w:rsidRPr="00FB5A04" w:rsidRDefault="00210CCF" w:rsidP="00FB5A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10CCF" w:rsidRPr="00FB5A04" w:rsidRDefault="00210CCF" w:rsidP="00FB5A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F378D" w:rsidRPr="00FB5A04" w:rsidRDefault="00356896" w:rsidP="00FB5A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A04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943600" cy="3657600"/>
            <wp:effectExtent l="0" t="0" r="0" b="0"/>
            <wp:docPr id="907694813" name="Picture 3" descr="A group of people sitting at compu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694813" name="Picture 3" descr="A group of people sitting at comput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A04" w:rsidRDefault="00FB5A04" w:rsidP="00FB5A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B5A04" w:rsidSect="0012211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09" w:rsidRDefault="00665409">
      <w:pPr>
        <w:spacing w:line="240" w:lineRule="auto"/>
      </w:pPr>
      <w:r>
        <w:separator/>
      </w:r>
    </w:p>
  </w:endnote>
  <w:endnote w:type="continuationSeparator" w:id="1">
    <w:p w:rsidR="00665409" w:rsidRDefault="00665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09" w:rsidRDefault="00665409">
      <w:pPr>
        <w:spacing w:line="240" w:lineRule="auto"/>
      </w:pPr>
      <w:r>
        <w:separator/>
      </w:r>
    </w:p>
  </w:footnote>
  <w:footnote w:type="continuationSeparator" w:id="1">
    <w:p w:rsidR="00665409" w:rsidRDefault="006654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EA" w:rsidRDefault="00886B9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eastAsia="en-US"/>
      </w:rPr>
      <w:drawing>
        <wp:inline distT="0" distB="0" distL="0" distR="0">
          <wp:extent cx="958233" cy="729623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33" cy="72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15E84">
      <w:rPr>
        <w:noProof/>
        <w:color w:val="000000"/>
        <w:lang w:eastAsia="en-US"/>
      </w:rPr>
      <w:drawing>
        <wp:inline distT="0" distB="0" distL="0" distR="0">
          <wp:extent cx="666750" cy="700088"/>
          <wp:effectExtent l="0" t="0" r="0" b="5080"/>
          <wp:docPr id="64677650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77650" name="Picture 1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47" cy="703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>
          <wp:extent cx="2945188" cy="648774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5188" cy="648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FBB"/>
    <w:multiLevelType w:val="hybridMultilevel"/>
    <w:tmpl w:val="46EA0B00"/>
    <w:numStyleLink w:val="ImportedStyle18"/>
  </w:abstractNum>
  <w:abstractNum w:abstractNumId="1">
    <w:nsid w:val="0D7E5A86"/>
    <w:multiLevelType w:val="hybridMultilevel"/>
    <w:tmpl w:val="207C81B8"/>
    <w:lvl w:ilvl="0" w:tplc="E39C60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0606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7E48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48AF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F48A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DAE0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3012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4EF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6A98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6142CC7"/>
    <w:multiLevelType w:val="hybridMultilevel"/>
    <w:tmpl w:val="764842A2"/>
    <w:numStyleLink w:val="ImportedStyle20"/>
  </w:abstractNum>
  <w:abstractNum w:abstractNumId="3">
    <w:nsid w:val="1E5A2755"/>
    <w:multiLevelType w:val="hybridMultilevel"/>
    <w:tmpl w:val="1FBCC8A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6C7907"/>
    <w:multiLevelType w:val="hybridMultilevel"/>
    <w:tmpl w:val="BB3A508A"/>
    <w:numStyleLink w:val="ImportedStyle19"/>
  </w:abstractNum>
  <w:abstractNum w:abstractNumId="5">
    <w:nsid w:val="29C650F2"/>
    <w:multiLevelType w:val="hybridMultilevel"/>
    <w:tmpl w:val="55D0782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4363929"/>
    <w:multiLevelType w:val="hybridMultilevel"/>
    <w:tmpl w:val="2B9C5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30293"/>
    <w:multiLevelType w:val="hybridMultilevel"/>
    <w:tmpl w:val="9130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3540"/>
    <w:multiLevelType w:val="hybridMultilevel"/>
    <w:tmpl w:val="0C206436"/>
    <w:lvl w:ilvl="0" w:tplc="844E4924">
      <w:start w:val="3"/>
      <w:numFmt w:val="bullet"/>
      <w:lvlText w:val="-"/>
      <w:lvlJc w:val="left"/>
      <w:pPr>
        <w:ind w:left="720" w:hanging="360"/>
      </w:pPr>
      <w:rPr>
        <w:rFonts w:ascii="Book Antiqua" w:eastAsia="Times" w:hAnsi="Book Antiqu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569B0"/>
    <w:multiLevelType w:val="hybridMultilevel"/>
    <w:tmpl w:val="CF5C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13097"/>
    <w:multiLevelType w:val="hybridMultilevel"/>
    <w:tmpl w:val="BB3A508A"/>
    <w:styleLink w:val="ImportedStyle19"/>
    <w:lvl w:ilvl="0" w:tplc="331E7A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401F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3603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C0EC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3225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F471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E0F5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1E42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66E6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3D024D9"/>
    <w:multiLevelType w:val="hybridMultilevel"/>
    <w:tmpl w:val="C1D45C3E"/>
    <w:lvl w:ilvl="0" w:tplc="603C556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31377"/>
    <w:multiLevelType w:val="hybridMultilevel"/>
    <w:tmpl w:val="D826BD96"/>
    <w:lvl w:ilvl="0" w:tplc="C58E70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822E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6C8B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F426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FCAE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D0A6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FEF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F67B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A21B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9961FE5"/>
    <w:multiLevelType w:val="hybridMultilevel"/>
    <w:tmpl w:val="764842A2"/>
    <w:styleLink w:val="ImportedStyle20"/>
    <w:lvl w:ilvl="0" w:tplc="C19AB1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9A1E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EC9D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5C8F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46A3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3EBB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E20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E4C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16BF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F1B59AA"/>
    <w:multiLevelType w:val="hybridMultilevel"/>
    <w:tmpl w:val="10F00716"/>
    <w:lvl w:ilvl="0" w:tplc="4ADC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A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2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AE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20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C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CE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C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4E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015AF3"/>
    <w:multiLevelType w:val="hybridMultilevel"/>
    <w:tmpl w:val="C4CC4F0E"/>
    <w:lvl w:ilvl="0" w:tplc="35F6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A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A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6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C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6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A8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4A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0F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51E72E2"/>
    <w:multiLevelType w:val="hybridMultilevel"/>
    <w:tmpl w:val="46EA0B00"/>
    <w:styleLink w:val="ImportedStyle18"/>
    <w:lvl w:ilvl="0" w:tplc="460A54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4E07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2EC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F8BD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501C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0C1A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3634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C09F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CE82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D4658FF"/>
    <w:multiLevelType w:val="hybridMultilevel"/>
    <w:tmpl w:val="CC0EF4DC"/>
    <w:lvl w:ilvl="0" w:tplc="654C92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F1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C0C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449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C34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E6D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049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079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85A4F"/>
    <w:multiLevelType w:val="hybridMultilevel"/>
    <w:tmpl w:val="1B4C9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01179"/>
    <w:multiLevelType w:val="hybridMultilevel"/>
    <w:tmpl w:val="07CC8DC2"/>
    <w:lvl w:ilvl="0" w:tplc="12908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A237B"/>
    <w:multiLevelType w:val="hybridMultilevel"/>
    <w:tmpl w:val="D49E5808"/>
    <w:lvl w:ilvl="0" w:tplc="603C5560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4B7F43"/>
    <w:multiLevelType w:val="hybridMultilevel"/>
    <w:tmpl w:val="21C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0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11"/>
  </w:num>
  <w:num w:numId="12">
    <w:abstractNumId w:val="17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  <w:num w:numId="17">
    <w:abstractNumId w:val="18"/>
  </w:num>
  <w:num w:numId="18">
    <w:abstractNumId w:val="21"/>
  </w:num>
  <w:num w:numId="19">
    <w:abstractNumId w:val="19"/>
  </w:num>
  <w:num w:numId="20">
    <w:abstractNumId w:val="6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24FEA"/>
    <w:rsid w:val="00007C47"/>
    <w:rsid w:val="0002453D"/>
    <w:rsid w:val="0006507F"/>
    <w:rsid w:val="000658C6"/>
    <w:rsid w:val="000E7ADE"/>
    <w:rsid w:val="0012211A"/>
    <w:rsid w:val="001D60F2"/>
    <w:rsid w:val="001E119D"/>
    <w:rsid w:val="00210CCF"/>
    <w:rsid w:val="00243E08"/>
    <w:rsid w:val="00263B7F"/>
    <w:rsid w:val="00263EB1"/>
    <w:rsid w:val="00291344"/>
    <w:rsid w:val="002A2C54"/>
    <w:rsid w:val="002E0DE0"/>
    <w:rsid w:val="002E7EC1"/>
    <w:rsid w:val="002F378D"/>
    <w:rsid w:val="003077A7"/>
    <w:rsid w:val="00356896"/>
    <w:rsid w:val="003E0DCB"/>
    <w:rsid w:val="00415761"/>
    <w:rsid w:val="00446409"/>
    <w:rsid w:val="00456C93"/>
    <w:rsid w:val="004C4468"/>
    <w:rsid w:val="00532FD9"/>
    <w:rsid w:val="005418A3"/>
    <w:rsid w:val="00590B72"/>
    <w:rsid w:val="00640C00"/>
    <w:rsid w:val="00665409"/>
    <w:rsid w:val="00674675"/>
    <w:rsid w:val="00677A17"/>
    <w:rsid w:val="00693629"/>
    <w:rsid w:val="006A3241"/>
    <w:rsid w:val="006C005F"/>
    <w:rsid w:val="007011DB"/>
    <w:rsid w:val="007163D0"/>
    <w:rsid w:val="008045B8"/>
    <w:rsid w:val="0087586E"/>
    <w:rsid w:val="00886B96"/>
    <w:rsid w:val="008F64C9"/>
    <w:rsid w:val="00931E63"/>
    <w:rsid w:val="0095082D"/>
    <w:rsid w:val="00960AE2"/>
    <w:rsid w:val="00994E81"/>
    <w:rsid w:val="00A15389"/>
    <w:rsid w:val="00A25826"/>
    <w:rsid w:val="00AD4E4A"/>
    <w:rsid w:val="00B04F11"/>
    <w:rsid w:val="00B24FEA"/>
    <w:rsid w:val="00B65590"/>
    <w:rsid w:val="00BB7FB4"/>
    <w:rsid w:val="00BC1B70"/>
    <w:rsid w:val="00CA2FAE"/>
    <w:rsid w:val="00D154EB"/>
    <w:rsid w:val="00D5434D"/>
    <w:rsid w:val="00E64A88"/>
    <w:rsid w:val="00E721FF"/>
    <w:rsid w:val="00F15E84"/>
    <w:rsid w:val="00FB5A04"/>
    <w:rsid w:val="00FC0F7B"/>
    <w:rsid w:val="00FE4F4B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1A"/>
  </w:style>
  <w:style w:type="paragraph" w:styleId="Heading1">
    <w:name w:val="heading 1"/>
    <w:basedOn w:val="Normal1"/>
    <w:next w:val="Normal1"/>
    <w:uiPriority w:val="9"/>
    <w:qFormat/>
    <w:rsid w:val="00477E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unhideWhenUsed/>
    <w:qFormat/>
    <w:rsid w:val="00477E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unhideWhenUsed/>
    <w:qFormat/>
    <w:rsid w:val="00477E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77E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477EE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477EEB"/>
  </w:style>
  <w:style w:type="paragraph" w:styleId="Subtitle">
    <w:name w:val="Subtitle"/>
    <w:basedOn w:val="Normal"/>
    <w:next w:val="Normal"/>
    <w:rsid w:val="0012211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77EE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47"/>
  </w:style>
  <w:style w:type="paragraph" w:styleId="Footer">
    <w:name w:val="footer"/>
    <w:basedOn w:val="Normal"/>
    <w:link w:val="Foot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47"/>
  </w:style>
  <w:style w:type="character" w:customStyle="1" w:styleId="None">
    <w:name w:val="None"/>
    <w:rsid w:val="00327E03"/>
  </w:style>
  <w:style w:type="paragraph" w:styleId="BalloonText">
    <w:name w:val="Balloon Text"/>
    <w:basedOn w:val="Normal"/>
    <w:link w:val="BalloonTextChar"/>
    <w:uiPriority w:val="99"/>
    <w:semiHidden/>
    <w:unhideWhenUsed/>
    <w:rsid w:val="00875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0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link w:val="ListParagraphChar"/>
    <w:uiPriority w:val="1"/>
    <w:qFormat/>
    <w:rsid w:val="00B04F1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  <w:style w:type="character" w:styleId="Hyperlink">
    <w:name w:val="Hyperlink"/>
    <w:basedOn w:val="DefaultParagraphFont"/>
    <w:uiPriority w:val="99"/>
    <w:unhideWhenUsed/>
    <w:rsid w:val="004C44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468"/>
    <w:rPr>
      <w:color w:val="605E5C"/>
      <w:shd w:val="clear" w:color="auto" w:fill="E1DFDD"/>
    </w:rPr>
  </w:style>
  <w:style w:type="paragraph" w:customStyle="1" w:styleId="Body">
    <w:name w:val="Body"/>
    <w:rsid w:val="002E7EC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</w:rPr>
  </w:style>
  <w:style w:type="character" w:customStyle="1" w:styleId="NoneA">
    <w:name w:val="None A"/>
    <w:rsid w:val="00E64A88"/>
  </w:style>
  <w:style w:type="paragraph" w:customStyle="1" w:styleId="BodyB">
    <w:name w:val="Body B"/>
    <w:rsid w:val="00E64A8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ImportedStyle18">
    <w:name w:val="Imported Style 18"/>
    <w:rsid w:val="00E64A88"/>
    <w:pPr>
      <w:numPr>
        <w:numId w:val="5"/>
      </w:numPr>
    </w:pPr>
  </w:style>
  <w:style w:type="numbering" w:customStyle="1" w:styleId="ImportedStyle19">
    <w:name w:val="Imported Style 19"/>
    <w:rsid w:val="00E64A88"/>
    <w:pPr>
      <w:numPr>
        <w:numId w:val="7"/>
      </w:numPr>
    </w:pPr>
  </w:style>
  <w:style w:type="numbering" w:customStyle="1" w:styleId="ImportedStyle20">
    <w:name w:val="Imported Style 20"/>
    <w:rsid w:val="00E64A88"/>
    <w:pPr>
      <w:numPr>
        <w:numId w:val="9"/>
      </w:numPr>
    </w:p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1"/>
    <w:qFormat/>
    <w:rsid w:val="00FE4F4B"/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54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0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F4xI+Pi6kGzGC30J7vhNeZzxw==">AMUW2mXQXUAkiYZkLCWmH+kH/zXpsUXLUnWbithY3gHzVw8pOXL96LUAXA/uaZFoMQR9nyvv94XZoG0LGqrcsLi6Cj1SL3cEGcNSCE8dwEyfh9Lh9Ba4UbwIZCXRr4yJKkVql+/QU+C8/89/1MGFvoIKUO80xCmMeSaSeTEcF207DTX5Deq+6aEG83DGorflFiceyui8O2d0yHNtohnE9FktbpDOQR7HzA==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2024-03-07T21:31:00Z</dcterms:created>
  <dcterms:modified xsi:type="dcterms:W3CDTF">2024-03-07T21:41:00Z</dcterms:modified>
</cp:coreProperties>
</file>