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5BFC" w14:textId="77777777" w:rsidR="00B04F11" w:rsidRPr="00E26019" w:rsidRDefault="00B04F11" w:rsidP="00B04F11">
      <w:pPr>
        <w:shd w:val="clear" w:color="auto" w:fill="FFFFFF"/>
        <w:spacing w:line="240" w:lineRule="auto"/>
        <w:rPr>
          <w:rFonts w:ascii="Times New Roman" w:eastAsia="Times New Roman" w:hAnsi="Times New Roman" w:cs="Times New Roman"/>
          <w:color w:val="1D2228"/>
          <w:sz w:val="20"/>
          <w:szCs w:val="20"/>
          <w:lang w:eastAsia="en-US"/>
        </w:rPr>
      </w:pPr>
    </w:p>
    <w:p w14:paraId="3241E63A" w14:textId="77777777" w:rsidR="00640C00" w:rsidRPr="00E26019" w:rsidRDefault="00640C00" w:rsidP="002E7EC1">
      <w:pPr>
        <w:shd w:val="clear" w:color="auto" w:fill="FFFFFF"/>
        <w:spacing w:line="240" w:lineRule="auto"/>
        <w:jc w:val="center"/>
        <w:rPr>
          <w:rFonts w:ascii="Times New Roman" w:eastAsia="Times New Roman" w:hAnsi="Times New Roman" w:cs="Times New Roman"/>
          <w:b/>
          <w:bCs/>
          <w:color w:val="1D2228"/>
          <w:sz w:val="28"/>
          <w:szCs w:val="28"/>
          <w:lang w:eastAsia="en-US"/>
        </w:rPr>
      </w:pPr>
    </w:p>
    <w:p w14:paraId="431D5A51" w14:textId="77777777" w:rsidR="00E26019" w:rsidRPr="00E26019" w:rsidRDefault="00B04F11" w:rsidP="00446409">
      <w:pPr>
        <w:shd w:val="clear" w:color="auto" w:fill="FFFFFF"/>
        <w:spacing w:line="240" w:lineRule="auto"/>
        <w:jc w:val="center"/>
        <w:rPr>
          <w:rFonts w:ascii="Times New Roman" w:eastAsia="Times New Roman" w:hAnsi="Times New Roman" w:cs="Times New Roman"/>
          <w:b/>
          <w:bCs/>
          <w:color w:val="1D2228"/>
          <w:sz w:val="36"/>
          <w:szCs w:val="36"/>
          <w:lang w:eastAsia="en-US"/>
        </w:rPr>
      </w:pPr>
      <w:r w:rsidRPr="00E26019">
        <w:rPr>
          <w:rFonts w:ascii="Times New Roman" w:eastAsia="Times New Roman" w:hAnsi="Times New Roman" w:cs="Times New Roman"/>
          <w:b/>
          <w:bCs/>
          <w:color w:val="1D2228"/>
          <w:sz w:val="36"/>
          <w:szCs w:val="36"/>
          <w:lang w:eastAsia="en-US"/>
        </w:rPr>
        <w:t xml:space="preserve">Report </w:t>
      </w:r>
    </w:p>
    <w:p w14:paraId="2B5EFF13" w14:textId="77777777" w:rsidR="00E26019" w:rsidRDefault="00E26019" w:rsidP="00446409">
      <w:pPr>
        <w:shd w:val="clear" w:color="auto" w:fill="FFFFFF"/>
        <w:spacing w:line="240" w:lineRule="auto"/>
        <w:jc w:val="center"/>
        <w:rPr>
          <w:rFonts w:ascii="Times New Roman" w:eastAsia="Times New Roman" w:hAnsi="Times New Roman" w:cs="Times New Roman"/>
          <w:b/>
          <w:bCs/>
          <w:color w:val="1D2228"/>
          <w:sz w:val="28"/>
          <w:szCs w:val="28"/>
          <w:lang w:eastAsia="en-US"/>
        </w:rPr>
      </w:pPr>
    </w:p>
    <w:p w14:paraId="644304E5" w14:textId="43F400E4" w:rsidR="00B04F11" w:rsidRDefault="00640C00" w:rsidP="00446409">
      <w:pPr>
        <w:shd w:val="clear" w:color="auto" w:fill="FFFFFF"/>
        <w:spacing w:line="240" w:lineRule="auto"/>
        <w:jc w:val="center"/>
        <w:rPr>
          <w:rFonts w:ascii="Times New Roman" w:eastAsia="Times New Roman" w:hAnsi="Times New Roman" w:cs="Times New Roman"/>
          <w:b/>
          <w:bCs/>
          <w:color w:val="1D2228"/>
          <w:lang w:eastAsia="en-US"/>
        </w:rPr>
      </w:pPr>
      <w:r w:rsidRPr="00E26019">
        <w:rPr>
          <w:rFonts w:ascii="Times New Roman" w:eastAsia="Times New Roman" w:hAnsi="Times New Roman" w:cs="Times New Roman"/>
          <w:b/>
          <w:bCs/>
          <w:color w:val="1D2228"/>
          <w:lang w:eastAsia="en-US"/>
        </w:rPr>
        <w:t xml:space="preserve">of </w:t>
      </w:r>
      <w:r w:rsidR="00446409" w:rsidRPr="00E26019">
        <w:rPr>
          <w:rFonts w:ascii="Times New Roman" w:eastAsia="Times New Roman" w:hAnsi="Times New Roman" w:cs="Times New Roman"/>
          <w:b/>
          <w:bCs/>
          <w:color w:val="1D2228"/>
          <w:lang w:eastAsia="en-US"/>
        </w:rPr>
        <w:t xml:space="preserve">academic staff </w:t>
      </w:r>
      <w:r w:rsidR="00B04F11" w:rsidRPr="00E26019">
        <w:rPr>
          <w:rFonts w:ascii="Times New Roman" w:eastAsia="Times New Roman" w:hAnsi="Times New Roman" w:cs="Times New Roman"/>
          <w:b/>
          <w:bCs/>
          <w:color w:val="1D2228"/>
          <w:lang w:eastAsia="en-US"/>
        </w:rPr>
        <w:t xml:space="preserve">pilot course implementation at </w:t>
      </w:r>
      <w:r w:rsidR="00C10CCA">
        <w:rPr>
          <w:rFonts w:ascii="Times New Roman" w:eastAsia="Times New Roman" w:hAnsi="Times New Roman" w:cs="Times New Roman"/>
          <w:b/>
          <w:bCs/>
          <w:color w:val="1D2228"/>
          <w:lang w:eastAsia="en-US"/>
        </w:rPr>
        <w:t>“FAN S. NOLI”</w:t>
      </w:r>
      <w:r w:rsidR="008D28BB">
        <w:rPr>
          <w:rFonts w:ascii="Times New Roman" w:eastAsia="Times New Roman" w:hAnsi="Times New Roman" w:cs="Times New Roman"/>
          <w:b/>
          <w:bCs/>
          <w:color w:val="1D2228"/>
          <w:lang w:eastAsia="en-US"/>
        </w:rPr>
        <w:t xml:space="preserve"> </w:t>
      </w:r>
      <w:r w:rsidR="00C10CCA">
        <w:rPr>
          <w:rFonts w:ascii="Times New Roman" w:eastAsia="Times New Roman" w:hAnsi="Times New Roman" w:cs="Times New Roman"/>
          <w:b/>
          <w:bCs/>
          <w:color w:val="1D2228"/>
          <w:lang w:eastAsia="en-US"/>
        </w:rPr>
        <w:t>University</w:t>
      </w:r>
      <w:r w:rsidR="00B04F11" w:rsidRPr="00E26019">
        <w:rPr>
          <w:rFonts w:ascii="Times New Roman" w:eastAsia="Times New Roman" w:hAnsi="Times New Roman" w:cs="Times New Roman"/>
          <w:b/>
          <w:bCs/>
          <w:color w:val="1D2228"/>
          <w:lang w:eastAsia="en-US"/>
        </w:rPr>
        <w:t xml:space="preserve"> </w:t>
      </w:r>
    </w:p>
    <w:p w14:paraId="4595C877" w14:textId="478E1FA7" w:rsidR="00E26019" w:rsidRPr="00E26019" w:rsidRDefault="00E26019" w:rsidP="00446409">
      <w:pPr>
        <w:shd w:val="clear" w:color="auto" w:fill="FFFFFF"/>
        <w:spacing w:line="240" w:lineRule="auto"/>
        <w:jc w:val="center"/>
        <w:rPr>
          <w:rFonts w:ascii="Times New Roman" w:eastAsia="Times New Roman" w:hAnsi="Times New Roman" w:cs="Times New Roman"/>
          <w:b/>
          <w:bCs/>
          <w:color w:val="1D2228"/>
          <w:lang w:eastAsia="en-US"/>
        </w:rPr>
      </w:pPr>
      <w:r>
        <w:rPr>
          <w:rFonts w:ascii="Times New Roman" w:eastAsia="Times New Roman" w:hAnsi="Times New Roman" w:cs="Times New Roman"/>
          <w:b/>
          <w:bCs/>
          <w:color w:val="1D2228"/>
          <w:lang w:eastAsia="en-US"/>
        </w:rPr>
        <w:t>supported by E</w:t>
      </w:r>
      <w:r w:rsidR="00C10CCA">
        <w:rPr>
          <w:rFonts w:ascii="Times New Roman" w:eastAsia="Times New Roman" w:hAnsi="Times New Roman" w:cs="Times New Roman"/>
          <w:b/>
          <w:bCs/>
          <w:color w:val="1D2228"/>
          <w:lang w:eastAsia="en-US"/>
        </w:rPr>
        <w:t>NTRAL</w:t>
      </w:r>
      <w:r>
        <w:rPr>
          <w:rFonts w:ascii="Times New Roman" w:eastAsia="Times New Roman" w:hAnsi="Times New Roman" w:cs="Times New Roman"/>
          <w:b/>
          <w:bCs/>
          <w:color w:val="1D2228"/>
          <w:lang w:eastAsia="en-US"/>
        </w:rPr>
        <w:t xml:space="preserve"> Project</w:t>
      </w:r>
    </w:p>
    <w:p w14:paraId="74668AC7" w14:textId="77777777" w:rsidR="002E7EC1" w:rsidRPr="00E26019" w:rsidRDefault="002E7EC1" w:rsidP="00B04F11">
      <w:pPr>
        <w:rPr>
          <w:rFonts w:ascii="Times New Roman" w:eastAsia="Times New Roman" w:hAnsi="Times New Roman" w:cs="Times New Roman"/>
          <w:b/>
          <w:bCs/>
          <w:color w:val="1D2228"/>
          <w:sz w:val="28"/>
          <w:szCs w:val="28"/>
          <w:lang w:eastAsia="en-US"/>
        </w:rPr>
      </w:pPr>
    </w:p>
    <w:p w14:paraId="6BBE4E67" w14:textId="5692E1C1" w:rsidR="00E26019" w:rsidRDefault="00E26019" w:rsidP="00B04F11">
      <w:pPr>
        <w:rPr>
          <w:rFonts w:ascii="Times New Roman" w:eastAsia="Times New Roman" w:hAnsi="Times New Roman" w:cs="Times New Roman"/>
          <w:color w:val="1D2228"/>
          <w:lang w:eastAsia="en-US"/>
        </w:rPr>
      </w:pPr>
      <w:r>
        <w:rPr>
          <w:rFonts w:ascii="Times New Roman" w:eastAsia="Times New Roman" w:hAnsi="Times New Roman" w:cs="Times New Roman"/>
          <w:b/>
          <w:bCs/>
          <w:color w:val="1D2228"/>
          <w:lang w:eastAsia="en-US"/>
        </w:rPr>
        <w:t xml:space="preserve">Working group: </w:t>
      </w:r>
    </w:p>
    <w:p w14:paraId="78A932AB" w14:textId="631D5A02" w:rsidR="00C10CCA" w:rsidRDefault="00C10CCA" w:rsidP="00C10CCA">
      <w:pPr>
        <w:pStyle w:val="ListParagraph"/>
        <w:numPr>
          <w:ilvl w:val="0"/>
          <w:numId w:val="15"/>
        </w:numPr>
        <w:rPr>
          <w:rFonts w:ascii="Times New Roman" w:eastAsia="Times New Roman" w:hAnsi="Times New Roman" w:cs="Times New Roman"/>
          <w:color w:val="1D2228"/>
        </w:rPr>
      </w:pPr>
      <w:r>
        <w:rPr>
          <w:rFonts w:ascii="Times New Roman" w:eastAsia="Times New Roman" w:hAnsi="Times New Roman" w:cs="Times New Roman"/>
          <w:color w:val="1D2228"/>
        </w:rPr>
        <w:t>Benita Stavre</w:t>
      </w:r>
    </w:p>
    <w:p w14:paraId="46638616" w14:textId="7A21F2B3" w:rsidR="00C10CCA" w:rsidRDefault="00C10CCA" w:rsidP="00C10CCA">
      <w:pPr>
        <w:pStyle w:val="ListParagraph"/>
        <w:numPr>
          <w:ilvl w:val="0"/>
          <w:numId w:val="15"/>
        </w:numPr>
        <w:rPr>
          <w:rFonts w:ascii="Times New Roman" w:eastAsia="Times New Roman" w:hAnsi="Times New Roman" w:cs="Times New Roman"/>
          <w:color w:val="1D2228"/>
        </w:rPr>
      </w:pPr>
      <w:r>
        <w:rPr>
          <w:rFonts w:ascii="Times New Roman" w:eastAsia="Times New Roman" w:hAnsi="Times New Roman" w:cs="Times New Roman"/>
          <w:color w:val="1D2228"/>
        </w:rPr>
        <w:t>Fotjola Stillo</w:t>
      </w:r>
    </w:p>
    <w:p w14:paraId="6355DC02" w14:textId="1A64C508" w:rsidR="00C10CCA" w:rsidRDefault="00C10CCA" w:rsidP="00C10CCA">
      <w:pPr>
        <w:pStyle w:val="ListParagraph"/>
        <w:numPr>
          <w:ilvl w:val="0"/>
          <w:numId w:val="15"/>
        </w:numPr>
        <w:rPr>
          <w:rFonts w:ascii="Times New Roman" w:eastAsia="Times New Roman" w:hAnsi="Times New Roman" w:cs="Times New Roman"/>
          <w:color w:val="1D2228"/>
        </w:rPr>
      </w:pPr>
      <w:r>
        <w:rPr>
          <w:rFonts w:ascii="Times New Roman" w:eastAsia="Times New Roman" w:hAnsi="Times New Roman" w:cs="Times New Roman"/>
          <w:color w:val="1D2228"/>
        </w:rPr>
        <w:t>Olger Brame</w:t>
      </w:r>
    </w:p>
    <w:p w14:paraId="19B072B5" w14:textId="48E29A43" w:rsidR="00C10CCA" w:rsidRPr="00C10CCA" w:rsidRDefault="00C10CCA" w:rsidP="00C10CCA">
      <w:pPr>
        <w:pStyle w:val="ListParagraph"/>
        <w:numPr>
          <w:ilvl w:val="0"/>
          <w:numId w:val="15"/>
        </w:numPr>
        <w:rPr>
          <w:rFonts w:ascii="Times New Roman" w:eastAsia="Times New Roman" w:hAnsi="Times New Roman" w:cs="Times New Roman"/>
          <w:color w:val="1D2228"/>
        </w:rPr>
      </w:pPr>
      <w:r>
        <w:rPr>
          <w:rFonts w:ascii="Times New Roman" w:eastAsia="Times New Roman" w:hAnsi="Times New Roman" w:cs="Times New Roman"/>
          <w:color w:val="1D2228"/>
        </w:rPr>
        <w:t>Frederik Cucllari</w:t>
      </w:r>
    </w:p>
    <w:p w14:paraId="75398A6C" w14:textId="77777777" w:rsidR="00E26019" w:rsidRDefault="00E26019" w:rsidP="00B04F11">
      <w:pPr>
        <w:rPr>
          <w:rFonts w:ascii="Times New Roman" w:eastAsia="Times New Roman" w:hAnsi="Times New Roman" w:cs="Times New Roman"/>
          <w:b/>
          <w:bCs/>
          <w:color w:val="1D2228"/>
          <w:lang w:eastAsia="en-US"/>
        </w:rPr>
      </w:pPr>
    </w:p>
    <w:p w14:paraId="2C4F01A5" w14:textId="7ED2BA14" w:rsidR="00B04F11" w:rsidRPr="00E26019" w:rsidRDefault="00B04F11" w:rsidP="00B04F11">
      <w:pPr>
        <w:rPr>
          <w:rFonts w:ascii="Times New Roman" w:hAnsi="Times New Roman" w:cs="Times New Roman"/>
          <w:i/>
          <w:iCs/>
        </w:rPr>
      </w:pPr>
      <w:r w:rsidRPr="00E26019">
        <w:rPr>
          <w:rFonts w:ascii="Times New Roman" w:eastAsia="Times New Roman" w:hAnsi="Times New Roman" w:cs="Times New Roman"/>
          <w:b/>
          <w:bCs/>
          <w:color w:val="1D2228"/>
          <w:lang w:eastAsia="en-US"/>
        </w:rPr>
        <w:t>Title of the course</w:t>
      </w:r>
      <w:r w:rsidRPr="00E26019">
        <w:rPr>
          <w:rFonts w:ascii="Times New Roman" w:eastAsia="Times New Roman" w:hAnsi="Times New Roman" w:cs="Times New Roman"/>
          <w:color w:val="1D2228"/>
          <w:lang w:eastAsia="en-US"/>
        </w:rPr>
        <w:t xml:space="preserve">: </w:t>
      </w:r>
      <w:r w:rsidR="00446409" w:rsidRPr="00E26019">
        <w:rPr>
          <w:rFonts w:ascii="Times New Roman" w:hAnsi="Times New Roman" w:cs="Times New Roman"/>
          <w:i/>
          <w:iCs/>
        </w:rPr>
        <w:t>“Towards an Entrepreneurial Mindset”</w:t>
      </w:r>
    </w:p>
    <w:p w14:paraId="3212BF66" w14:textId="77777777" w:rsidR="00B04F11" w:rsidRPr="00E26019" w:rsidRDefault="00B04F11" w:rsidP="00B04F11">
      <w:pPr>
        <w:jc w:val="both"/>
        <w:rPr>
          <w:rFonts w:ascii="Times New Roman" w:eastAsia="Times New Roman" w:hAnsi="Times New Roman" w:cs="Times New Roman"/>
          <w:b/>
          <w:bCs/>
          <w:color w:val="1D2228"/>
          <w:lang w:eastAsia="en-US"/>
        </w:rPr>
      </w:pPr>
    </w:p>
    <w:p w14:paraId="3F94249D" w14:textId="77777777" w:rsidR="00446409" w:rsidRPr="00E26019" w:rsidRDefault="00B04F11" w:rsidP="00446409">
      <w:pPr>
        <w:jc w:val="both"/>
        <w:rPr>
          <w:rFonts w:ascii="Times New Roman" w:hAnsi="Times New Roman" w:cs="Times New Roman"/>
        </w:rPr>
      </w:pPr>
      <w:r w:rsidRPr="00E26019">
        <w:rPr>
          <w:rFonts w:ascii="Times New Roman" w:eastAsia="Times New Roman" w:hAnsi="Times New Roman" w:cs="Times New Roman"/>
          <w:b/>
          <w:bCs/>
          <w:color w:val="1D2228"/>
          <w:lang w:eastAsia="en-US"/>
        </w:rPr>
        <w:t>The purpose:</w:t>
      </w:r>
      <w:r w:rsidRPr="00E26019">
        <w:rPr>
          <w:rFonts w:ascii="Times New Roman" w:eastAsia="Times New Roman" w:hAnsi="Times New Roman" w:cs="Times New Roman"/>
          <w:color w:val="1D2228"/>
          <w:lang w:eastAsia="en-US"/>
        </w:rPr>
        <w:t xml:space="preserve"> </w:t>
      </w:r>
      <w:r w:rsidR="00446409" w:rsidRPr="00E26019">
        <w:rPr>
          <w:rFonts w:ascii="Times New Roman" w:hAnsi="Times New Roman" w:cs="Times New Roman"/>
        </w:rPr>
        <w:t>In the framework of the EntrAL project, this module aims at increasing the entrepreneurial awareness for university teachers in Albanian HEIs.</w:t>
      </w:r>
    </w:p>
    <w:p w14:paraId="318B0274" w14:textId="77777777" w:rsidR="00446409" w:rsidRPr="00E26019" w:rsidRDefault="00446409" w:rsidP="00446409">
      <w:pPr>
        <w:jc w:val="both"/>
        <w:rPr>
          <w:rFonts w:ascii="Times New Roman" w:hAnsi="Times New Roman" w:cs="Times New Roman"/>
        </w:rPr>
      </w:pPr>
    </w:p>
    <w:p w14:paraId="4F482F79" w14:textId="77777777" w:rsidR="00590B72" w:rsidRPr="00E26019" w:rsidRDefault="00590B72" w:rsidP="00446409">
      <w:pPr>
        <w:jc w:val="both"/>
        <w:rPr>
          <w:rFonts w:ascii="Times New Roman" w:hAnsi="Times New Roman" w:cs="Times New Roman"/>
          <w:b/>
          <w:bCs/>
        </w:rPr>
      </w:pPr>
      <w:r w:rsidRPr="00E26019">
        <w:rPr>
          <w:rFonts w:ascii="Times New Roman" w:hAnsi="Times New Roman" w:cs="Times New Roman"/>
          <w:b/>
          <w:bCs/>
        </w:rPr>
        <w:t>The objectives of the module:</w:t>
      </w:r>
    </w:p>
    <w:p w14:paraId="24F1FBD2" w14:textId="1F21441D" w:rsidR="00446409" w:rsidRPr="00E26019" w:rsidRDefault="00C10CCA" w:rsidP="00446409">
      <w:pPr>
        <w:jc w:val="both"/>
        <w:rPr>
          <w:rFonts w:ascii="Times New Roman" w:hAnsi="Times New Roman" w:cs="Times New Roman"/>
        </w:rPr>
      </w:pPr>
      <w:r>
        <w:rPr>
          <w:rFonts w:ascii="Times New Roman" w:hAnsi="Times New Roman" w:cs="Times New Roman"/>
        </w:rPr>
        <w:t>The module aims at improving the entrepren</w:t>
      </w:r>
      <w:r w:rsidRPr="00E26019">
        <w:rPr>
          <w:rFonts w:ascii="Times New Roman" w:hAnsi="Times New Roman" w:cs="Times New Roman"/>
        </w:rPr>
        <w:t>eurial</w:t>
      </w:r>
      <w:r w:rsidR="00446409" w:rsidRPr="00E26019">
        <w:rPr>
          <w:rFonts w:ascii="Times New Roman" w:hAnsi="Times New Roman" w:cs="Times New Roman"/>
        </w:rPr>
        <w:t xml:space="preserve"> mindset </w:t>
      </w:r>
      <w:r>
        <w:rPr>
          <w:rFonts w:ascii="Times New Roman" w:hAnsi="Times New Roman" w:cs="Times New Roman"/>
        </w:rPr>
        <w:t xml:space="preserve">of the academic staff in order to improve the teaching-learning communication in terms of </w:t>
      </w:r>
      <w:r w:rsidR="00446409" w:rsidRPr="00E26019">
        <w:rPr>
          <w:rFonts w:ascii="Times New Roman" w:hAnsi="Times New Roman" w:cs="Times New Roman"/>
        </w:rPr>
        <w:t xml:space="preserve">entrepreneurial behaviour </w:t>
      </w:r>
      <w:r>
        <w:rPr>
          <w:rFonts w:ascii="Times New Roman" w:hAnsi="Times New Roman" w:cs="Times New Roman"/>
        </w:rPr>
        <w:t>in classroom tasks</w:t>
      </w:r>
      <w:r w:rsidR="00446409" w:rsidRPr="00E26019">
        <w:rPr>
          <w:rFonts w:ascii="Times New Roman" w:hAnsi="Times New Roman" w:cs="Times New Roman"/>
        </w:rPr>
        <w:t xml:space="preserve">, and supporting </w:t>
      </w:r>
      <w:r>
        <w:rPr>
          <w:rFonts w:ascii="Times New Roman" w:hAnsi="Times New Roman" w:cs="Times New Roman"/>
        </w:rPr>
        <w:t xml:space="preserve">innovative ideas on the behalf of the students. </w:t>
      </w:r>
    </w:p>
    <w:p w14:paraId="2205ADC7" w14:textId="26F33F97" w:rsidR="00FE4F4B" w:rsidRPr="00E26019" w:rsidRDefault="00FE4F4B" w:rsidP="00FE4F4B">
      <w:pPr>
        <w:jc w:val="both"/>
        <w:rPr>
          <w:rFonts w:ascii="Times New Roman" w:hAnsi="Times New Roman" w:cs="Times New Roman"/>
        </w:rPr>
      </w:pPr>
      <w:bookmarkStart w:id="0" w:name="_Hlk126672649"/>
      <w:r w:rsidRPr="00E26019">
        <w:rPr>
          <w:rFonts w:ascii="Times New Roman" w:hAnsi="Times New Roman" w:cs="Times New Roman"/>
          <w:lang w:val="en-GB"/>
        </w:rPr>
        <w:t>The Training Program focused on the following learning general outcomes:</w:t>
      </w:r>
    </w:p>
    <w:p w14:paraId="36756C73" w14:textId="403E70D4" w:rsidR="00C10CCA" w:rsidRPr="00C10CCA" w:rsidRDefault="00C10CCA" w:rsidP="00FE4F4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contextualSpacing/>
        <w:jc w:val="both"/>
        <w:rPr>
          <w:rFonts w:ascii="Times New Roman" w:hAnsi="Times New Roman" w:cs="Times New Roman"/>
          <w:lang w:val="en-GB"/>
        </w:rPr>
      </w:pPr>
      <w:r>
        <w:rPr>
          <w:rFonts w:ascii="Times New Roman" w:hAnsi="Times New Roman" w:cs="Times New Roman"/>
          <w:lang w:val="en-GB"/>
        </w:rPr>
        <w:t>Displaying the cornerstones of entrepreneurial mindset at tertiary education</w:t>
      </w:r>
    </w:p>
    <w:p w14:paraId="4EE86549" w14:textId="112FBE02" w:rsidR="00FE4F4B" w:rsidRPr="00E26019" w:rsidRDefault="00C10CCA" w:rsidP="00FE4F4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contextualSpacing/>
        <w:jc w:val="both"/>
        <w:rPr>
          <w:rFonts w:ascii="Times New Roman" w:hAnsi="Times New Roman" w:cs="Times New Roman"/>
          <w:lang w:val="en-GB"/>
        </w:rPr>
      </w:pPr>
      <w:r>
        <w:rPr>
          <w:rFonts w:ascii="Times New Roman" w:hAnsi="Times New Roman" w:cs="Times New Roman"/>
          <w:lang w:val="en-GB"/>
        </w:rPr>
        <w:t>Inspiring curricular entrepreneurial skills</w:t>
      </w:r>
    </w:p>
    <w:p w14:paraId="60276309" w14:textId="77777777" w:rsidR="00FE4F4B" w:rsidRPr="00E26019" w:rsidRDefault="00FE4F4B" w:rsidP="00FE4F4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contextualSpacing/>
        <w:jc w:val="both"/>
        <w:rPr>
          <w:rFonts w:ascii="Times New Roman" w:hAnsi="Times New Roman" w:cs="Times New Roman"/>
          <w:lang w:val="en-GB"/>
        </w:rPr>
      </w:pPr>
      <w:r w:rsidRPr="00E26019">
        <w:rPr>
          <w:rFonts w:ascii="Times New Roman" w:hAnsi="Times New Roman" w:cs="Times New Roman"/>
          <w:lang w:val="en-GB"/>
        </w:rPr>
        <w:t>Enhance problem solving and teamwork skills under time pressure.</w:t>
      </w:r>
    </w:p>
    <w:p w14:paraId="620F3F16" w14:textId="77777777" w:rsidR="00FE4F4B" w:rsidRPr="00E26019" w:rsidRDefault="00FE4F4B" w:rsidP="00FE4F4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contextualSpacing/>
        <w:jc w:val="both"/>
        <w:rPr>
          <w:rFonts w:ascii="Times New Roman" w:hAnsi="Times New Roman" w:cs="Times New Roman"/>
          <w:lang w:val="en-GB"/>
        </w:rPr>
      </w:pPr>
      <w:r w:rsidRPr="00E26019">
        <w:rPr>
          <w:rFonts w:ascii="Times New Roman" w:hAnsi="Times New Roman" w:cs="Times New Roman"/>
          <w:lang w:val="en-GB"/>
        </w:rPr>
        <w:t>Enhance presentation skills.</w:t>
      </w:r>
    </w:p>
    <w:p w14:paraId="7DF421A1" w14:textId="77777777" w:rsidR="00FE4F4B" w:rsidRPr="00E26019" w:rsidRDefault="00FE4F4B" w:rsidP="00FE4F4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contextualSpacing/>
        <w:jc w:val="both"/>
        <w:rPr>
          <w:rFonts w:ascii="Times New Roman" w:hAnsi="Times New Roman" w:cs="Times New Roman"/>
          <w:lang w:val="en-GB"/>
        </w:rPr>
      </w:pPr>
      <w:r w:rsidRPr="00E26019">
        <w:rPr>
          <w:rFonts w:ascii="Times New Roman" w:hAnsi="Times New Roman" w:cs="Times New Roman"/>
          <w:lang w:val="en-GB"/>
        </w:rPr>
        <w:t>Enhance transferability/applicability skills in multidisciplinary teaching.</w:t>
      </w:r>
      <w:bookmarkEnd w:id="0"/>
    </w:p>
    <w:p w14:paraId="19BB1A3F" w14:textId="77777777" w:rsidR="00FE4F4B" w:rsidRPr="00E26019" w:rsidRDefault="00FE4F4B" w:rsidP="00FE4F4B">
      <w:pPr>
        <w:spacing w:after="120"/>
        <w:rPr>
          <w:rFonts w:ascii="Times New Roman" w:hAnsi="Times New Roman" w:cs="Times New Roman"/>
          <w:lang w:val="en-GB"/>
        </w:rPr>
      </w:pPr>
    </w:p>
    <w:p w14:paraId="78E18079" w14:textId="2CFD0502" w:rsidR="00446409" w:rsidRPr="00E26019" w:rsidRDefault="00446409" w:rsidP="00446409">
      <w:pPr>
        <w:jc w:val="both"/>
        <w:rPr>
          <w:rFonts w:ascii="Times New Roman" w:eastAsia="Times New Roman" w:hAnsi="Times New Roman" w:cs="Times New Roman"/>
          <w:color w:val="1D2228"/>
          <w:lang w:eastAsia="en-US"/>
        </w:rPr>
      </w:pPr>
      <w:r w:rsidRPr="00E26019">
        <w:rPr>
          <w:rFonts w:ascii="Times New Roman" w:hAnsi="Times New Roman" w:cs="Times New Roman"/>
          <w:b/>
          <w:bCs/>
        </w:rPr>
        <w:t>Target group</w:t>
      </w:r>
      <w:r w:rsidRPr="00E26019">
        <w:rPr>
          <w:rFonts w:ascii="Times New Roman" w:hAnsi="Times New Roman" w:cs="Times New Roman"/>
        </w:rPr>
        <w:t xml:space="preserve">: </w:t>
      </w:r>
      <w:r w:rsidR="00C10CCA">
        <w:rPr>
          <w:rFonts w:ascii="Times New Roman" w:hAnsi="Times New Roman" w:cs="Times New Roman"/>
        </w:rPr>
        <w:t xml:space="preserve">Full-time academic staff of “Fan S. Noli” University </w:t>
      </w:r>
    </w:p>
    <w:p w14:paraId="3F505CB7" w14:textId="77777777" w:rsidR="00B04F11" w:rsidRPr="00E26019" w:rsidRDefault="00B04F11" w:rsidP="00B04F11">
      <w:pPr>
        <w:shd w:val="clear" w:color="auto" w:fill="FFFFFF"/>
        <w:spacing w:line="240" w:lineRule="auto"/>
        <w:rPr>
          <w:rFonts w:ascii="Times New Roman" w:eastAsia="Times New Roman" w:hAnsi="Times New Roman" w:cs="Times New Roman"/>
          <w:color w:val="1D2228"/>
          <w:lang w:eastAsia="en-US"/>
        </w:rPr>
      </w:pPr>
    </w:p>
    <w:p w14:paraId="01A74AC8" w14:textId="5CBB1CCD" w:rsidR="004C4468" w:rsidRPr="00E26019" w:rsidRDefault="004C4468" w:rsidP="00243E08">
      <w:pPr>
        <w:jc w:val="both"/>
        <w:rPr>
          <w:rFonts w:ascii="Times New Roman" w:hAnsi="Times New Roman" w:cs="Times New Roman"/>
          <w:b/>
          <w:bCs/>
        </w:rPr>
      </w:pPr>
      <w:r w:rsidRPr="00E26019">
        <w:rPr>
          <w:rFonts w:ascii="Times New Roman" w:hAnsi="Times New Roman" w:cs="Times New Roman"/>
          <w:b/>
          <w:bCs/>
        </w:rPr>
        <w:t xml:space="preserve">Implementation of the </w:t>
      </w:r>
      <w:r w:rsidR="00C10CCA">
        <w:rPr>
          <w:rFonts w:ascii="Times New Roman" w:hAnsi="Times New Roman" w:cs="Times New Roman"/>
          <w:b/>
          <w:bCs/>
        </w:rPr>
        <w:t>training</w:t>
      </w:r>
      <w:r w:rsidRPr="00E26019">
        <w:rPr>
          <w:rFonts w:ascii="Times New Roman" w:hAnsi="Times New Roman" w:cs="Times New Roman"/>
          <w:b/>
          <w:bCs/>
        </w:rPr>
        <w:t xml:space="preserve"> “</w:t>
      </w:r>
      <w:r w:rsidR="00BC40C4" w:rsidRPr="00E26019">
        <w:rPr>
          <w:rFonts w:ascii="Times New Roman" w:hAnsi="Times New Roman" w:cs="Times New Roman"/>
          <w:b/>
          <w:i/>
          <w:iCs/>
        </w:rPr>
        <w:t>“Towards an Entrepreneurial Mindset”</w:t>
      </w:r>
      <w:r w:rsidR="003422AC" w:rsidRPr="00E26019">
        <w:rPr>
          <w:rFonts w:ascii="Times New Roman" w:hAnsi="Times New Roman" w:cs="Times New Roman"/>
          <w:b/>
          <w:bCs/>
        </w:rPr>
        <w:t xml:space="preserve"> </w:t>
      </w:r>
    </w:p>
    <w:p w14:paraId="23921F6A" w14:textId="77777777" w:rsidR="00C10CCA" w:rsidRDefault="00C10CCA" w:rsidP="00243E08">
      <w:pPr>
        <w:jc w:val="both"/>
        <w:rPr>
          <w:rFonts w:ascii="Times New Roman" w:hAnsi="Times New Roman" w:cs="Times New Roman"/>
          <w:lang w:val="en-GB"/>
        </w:rPr>
      </w:pPr>
      <w:r>
        <w:rPr>
          <w:rFonts w:ascii="Times New Roman" w:hAnsi="Times New Roman" w:cs="Times New Roman"/>
          <w:lang w:val="en-GB"/>
        </w:rPr>
        <w:t>Date: June 06-07, 2023</w:t>
      </w:r>
    </w:p>
    <w:p w14:paraId="7F0D1447" w14:textId="77777777" w:rsidR="00C10CCA" w:rsidRDefault="00C10CCA" w:rsidP="00243E08">
      <w:pPr>
        <w:jc w:val="both"/>
        <w:rPr>
          <w:rFonts w:ascii="Times New Roman" w:hAnsi="Times New Roman" w:cs="Times New Roman"/>
          <w:lang w:val="en-GB"/>
        </w:rPr>
      </w:pPr>
      <w:r>
        <w:rPr>
          <w:rFonts w:ascii="Times New Roman" w:hAnsi="Times New Roman" w:cs="Times New Roman"/>
          <w:lang w:val="en-GB"/>
        </w:rPr>
        <w:t>Venue: Faculty of Economy, Meeting Room</w:t>
      </w:r>
    </w:p>
    <w:p w14:paraId="44C9CE4F" w14:textId="5F4D78B8" w:rsidR="004C4468" w:rsidRDefault="002E7EC1" w:rsidP="00C10CCA">
      <w:pPr>
        <w:jc w:val="both"/>
        <w:rPr>
          <w:rFonts w:ascii="Times New Roman" w:hAnsi="Times New Roman" w:cs="Times New Roman"/>
          <w:lang w:val="en-GB"/>
        </w:rPr>
      </w:pPr>
      <w:r w:rsidRPr="00E26019">
        <w:rPr>
          <w:rFonts w:ascii="Times New Roman" w:hAnsi="Times New Roman" w:cs="Times New Roman"/>
          <w:lang w:val="en-GB"/>
        </w:rPr>
        <w:t xml:space="preserve">The announcement of the </w:t>
      </w:r>
      <w:r w:rsidR="00AF32F0" w:rsidRPr="00E26019">
        <w:rPr>
          <w:rFonts w:ascii="Times New Roman" w:hAnsi="Times New Roman" w:cs="Times New Roman"/>
          <w:lang w:val="en-GB"/>
        </w:rPr>
        <w:t>academic staff</w:t>
      </w:r>
      <w:r w:rsidRPr="00E26019">
        <w:rPr>
          <w:rFonts w:ascii="Times New Roman" w:hAnsi="Times New Roman" w:cs="Times New Roman"/>
          <w:lang w:val="en-GB"/>
        </w:rPr>
        <w:t>'</w:t>
      </w:r>
      <w:r w:rsidR="00AF32F0" w:rsidRPr="00E26019">
        <w:rPr>
          <w:rFonts w:ascii="Times New Roman" w:hAnsi="Times New Roman" w:cs="Times New Roman"/>
          <w:lang w:val="en-GB"/>
        </w:rPr>
        <w:t>s</w:t>
      </w:r>
      <w:r w:rsidRPr="00E26019">
        <w:rPr>
          <w:rFonts w:ascii="Times New Roman" w:hAnsi="Times New Roman" w:cs="Times New Roman"/>
          <w:lang w:val="en-GB"/>
        </w:rPr>
        <w:t xml:space="preserve"> module was </w:t>
      </w:r>
      <w:r w:rsidR="00C10CCA">
        <w:rPr>
          <w:rFonts w:ascii="Times New Roman" w:hAnsi="Times New Roman" w:cs="Times New Roman"/>
          <w:lang w:val="en-GB"/>
        </w:rPr>
        <w:t xml:space="preserve">coordinated with the respective Deans of the four faculties. 18 academic staff were welcomed from the Department of Management, Department of Tourism, Department of Finances, Department of Education, Department of Agro-Business, Department of Social Sciences, Department of </w:t>
      </w:r>
      <w:r w:rsidR="008D28BB">
        <w:rPr>
          <w:rFonts w:ascii="Times New Roman" w:hAnsi="Times New Roman" w:cs="Times New Roman"/>
          <w:lang w:val="en-GB"/>
        </w:rPr>
        <w:t>Biology</w:t>
      </w:r>
      <w:r w:rsidR="006743FF">
        <w:rPr>
          <w:rFonts w:ascii="Times New Roman" w:hAnsi="Times New Roman" w:cs="Times New Roman"/>
          <w:lang w:val="en-GB"/>
        </w:rPr>
        <w:t>,</w:t>
      </w:r>
      <w:r w:rsidR="008D28BB">
        <w:rPr>
          <w:rFonts w:ascii="Times New Roman" w:hAnsi="Times New Roman" w:cs="Times New Roman"/>
          <w:lang w:val="en-GB"/>
        </w:rPr>
        <w:t xml:space="preserve"> Department of Nursing</w:t>
      </w:r>
      <w:r w:rsidR="006743FF">
        <w:rPr>
          <w:rFonts w:ascii="Times New Roman" w:hAnsi="Times New Roman" w:cs="Times New Roman"/>
          <w:lang w:val="en-GB"/>
        </w:rPr>
        <w:t xml:space="preserve"> and trainers of the Lifelong Learning Center at the University. </w:t>
      </w:r>
      <w:r w:rsidR="008D28BB">
        <w:rPr>
          <w:rFonts w:ascii="Times New Roman" w:hAnsi="Times New Roman" w:cs="Times New Roman"/>
          <w:lang w:val="en-GB"/>
        </w:rPr>
        <w:t xml:space="preserve"> </w:t>
      </w:r>
    </w:p>
    <w:p w14:paraId="3BCDAAEC" w14:textId="30DB56F4" w:rsidR="008D28BB" w:rsidRPr="00E26019" w:rsidRDefault="008D28BB" w:rsidP="00C10CCA">
      <w:pPr>
        <w:jc w:val="both"/>
        <w:rPr>
          <w:rFonts w:ascii="Times New Roman" w:hAnsi="Times New Roman" w:cs="Times New Roman"/>
          <w:lang w:val="en-GB"/>
        </w:rPr>
      </w:pPr>
      <w:r>
        <w:rPr>
          <w:rFonts w:ascii="Times New Roman" w:hAnsi="Times New Roman" w:cs="Times New Roman"/>
          <w:lang w:val="en-GB"/>
        </w:rPr>
        <w:t>The aim was to extend the idea of entrepreneurship in a larger interdisciplinary approach in the higher education mindset. The training aimed to open new understanding doors for representatives of the above units, so that they could see practical use of the entrepreneurship in respective curricular aspects.</w:t>
      </w:r>
    </w:p>
    <w:p w14:paraId="5211DE9F" w14:textId="695B255F" w:rsidR="002E7EC1" w:rsidRPr="00E26019" w:rsidRDefault="002E7EC1" w:rsidP="002E7EC1">
      <w:pPr>
        <w:jc w:val="center"/>
        <w:rPr>
          <w:rFonts w:ascii="Times New Roman" w:hAnsi="Times New Roman" w:cs="Times New Roman"/>
        </w:rPr>
      </w:pPr>
    </w:p>
    <w:p w14:paraId="4AAEE112" w14:textId="77777777" w:rsidR="00590B72" w:rsidRPr="00E26019" w:rsidRDefault="00590B72" w:rsidP="00640C00">
      <w:pPr>
        <w:jc w:val="both"/>
        <w:rPr>
          <w:rFonts w:ascii="Times New Roman" w:hAnsi="Times New Roman" w:cs="Times New Roman"/>
          <w:lang w:val="en-GB"/>
        </w:rPr>
      </w:pPr>
    </w:p>
    <w:p w14:paraId="582E2F8A" w14:textId="661D6BC5" w:rsidR="00640C00" w:rsidRPr="00E26019" w:rsidRDefault="005927D4" w:rsidP="00532FD9">
      <w:pPr>
        <w:pStyle w:val="Heading2"/>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trainers aimed at providing comprehensive approaches of the sub-topic and materials and at active involvement of the participants. </w:t>
      </w:r>
    </w:p>
    <w:p w14:paraId="68DB6A0A" w14:textId="77777777" w:rsidR="00640C00" w:rsidRPr="00E26019" w:rsidRDefault="00640C00" w:rsidP="00640C00">
      <w:pPr>
        <w:pStyle w:val="Heading2"/>
        <w:spacing w:before="0" w:after="0"/>
        <w:jc w:val="center"/>
        <w:rPr>
          <w:rFonts w:ascii="Times New Roman" w:hAnsi="Times New Roman" w:cs="Times New Roman"/>
          <w:b/>
          <w:bCs/>
          <w:sz w:val="22"/>
          <w:szCs w:val="22"/>
        </w:rPr>
      </w:pPr>
    </w:p>
    <w:p w14:paraId="7DC490C3" w14:textId="0781007B" w:rsidR="00007C47" w:rsidRPr="00E26019" w:rsidRDefault="005927D4" w:rsidP="00243E08">
      <w:pPr>
        <w:pStyle w:val="Heading2"/>
        <w:spacing w:before="0" w:after="0"/>
        <w:rPr>
          <w:rFonts w:ascii="Times New Roman" w:hAnsi="Times New Roman" w:cs="Times New Roman"/>
          <w:b/>
          <w:bCs/>
          <w:sz w:val="22"/>
          <w:szCs w:val="22"/>
        </w:rPr>
      </w:pPr>
      <w:r>
        <w:rPr>
          <w:rFonts w:ascii="Times New Roman" w:hAnsi="Times New Roman" w:cs="Times New Roman"/>
          <w:b/>
          <w:bCs/>
          <w:sz w:val="22"/>
          <w:szCs w:val="22"/>
        </w:rPr>
        <w:t>Training sections:</w:t>
      </w:r>
    </w:p>
    <w:p w14:paraId="0BDC05A8" w14:textId="49A7D48A" w:rsidR="00007C47" w:rsidRPr="005927D4" w:rsidRDefault="00007C47" w:rsidP="005927D4">
      <w:pPr>
        <w:pStyle w:val="Heading2"/>
        <w:numPr>
          <w:ilvl w:val="0"/>
          <w:numId w:val="17"/>
        </w:numPr>
        <w:spacing w:before="0" w:after="0"/>
        <w:rPr>
          <w:rFonts w:ascii="Times New Roman" w:hAnsi="Times New Roman" w:cs="Times New Roman"/>
          <w:sz w:val="22"/>
          <w:szCs w:val="22"/>
        </w:rPr>
      </w:pPr>
      <w:r w:rsidRPr="005927D4">
        <w:rPr>
          <w:rFonts w:ascii="Times New Roman" w:hAnsi="Times New Roman" w:cs="Times New Roman"/>
          <w:sz w:val="22"/>
          <w:szCs w:val="22"/>
        </w:rPr>
        <w:t>Introduction to the training objectives</w:t>
      </w:r>
      <w:r w:rsidR="005927D4" w:rsidRPr="005927D4">
        <w:rPr>
          <w:rFonts w:ascii="Times New Roman" w:hAnsi="Times New Roman" w:cs="Times New Roman"/>
          <w:sz w:val="22"/>
          <w:szCs w:val="22"/>
        </w:rPr>
        <w:t>.</w:t>
      </w:r>
    </w:p>
    <w:p w14:paraId="414A4347" w14:textId="7FF538F8" w:rsidR="005927D4" w:rsidRPr="005927D4" w:rsidRDefault="005927D4" w:rsidP="005927D4">
      <w:pPr>
        <w:pStyle w:val="Heading2"/>
        <w:numPr>
          <w:ilvl w:val="0"/>
          <w:numId w:val="17"/>
        </w:numPr>
        <w:spacing w:before="0" w:after="0"/>
        <w:rPr>
          <w:rFonts w:ascii="Times New Roman" w:hAnsi="Times New Roman" w:cs="Times New Roman"/>
          <w:sz w:val="22"/>
          <w:szCs w:val="22"/>
        </w:rPr>
      </w:pPr>
      <w:r w:rsidRPr="005927D4">
        <w:rPr>
          <w:rFonts w:ascii="Times New Roman" w:hAnsi="Times New Roman" w:cs="Times New Roman"/>
          <w:sz w:val="22"/>
          <w:szCs w:val="22"/>
        </w:rPr>
        <w:t>Displaying main aspects of the entrepreneurship.</w:t>
      </w:r>
    </w:p>
    <w:p w14:paraId="3A9699BC" w14:textId="7D9775A1" w:rsidR="005927D4" w:rsidRPr="005927D4" w:rsidRDefault="005927D4" w:rsidP="005927D4">
      <w:pPr>
        <w:pStyle w:val="Normal1"/>
        <w:numPr>
          <w:ilvl w:val="0"/>
          <w:numId w:val="17"/>
        </w:numPr>
        <w:rPr>
          <w:rFonts w:ascii="Times New Roman" w:hAnsi="Times New Roman" w:cs="Times New Roman"/>
        </w:rPr>
      </w:pPr>
      <w:r w:rsidRPr="005927D4">
        <w:rPr>
          <w:rFonts w:ascii="Times New Roman" w:hAnsi="Times New Roman" w:cs="Times New Roman"/>
        </w:rPr>
        <w:t>Focusing on the educational approaches of enterprenuership</w:t>
      </w:r>
    </w:p>
    <w:p w14:paraId="169F4A39" w14:textId="77777777" w:rsidR="005927D4" w:rsidRPr="005927D4" w:rsidRDefault="00007C47" w:rsidP="005927D4">
      <w:pPr>
        <w:pStyle w:val="Normal1"/>
        <w:numPr>
          <w:ilvl w:val="0"/>
          <w:numId w:val="17"/>
        </w:numPr>
        <w:rPr>
          <w:rFonts w:ascii="Times New Roman" w:hAnsi="Times New Roman" w:cs="Times New Roman"/>
        </w:rPr>
      </w:pPr>
      <w:r w:rsidRPr="005927D4">
        <w:rPr>
          <w:rFonts w:ascii="Times New Roman" w:hAnsi="Times New Roman" w:cs="Times New Roman"/>
        </w:rPr>
        <w:t>Discussion on transferability/applicability of gained skills in their disciplines and subjects</w:t>
      </w:r>
    </w:p>
    <w:p w14:paraId="4FB26E3A" w14:textId="0D25C982" w:rsidR="00007C47" w:rsidRPr="005927D4" w:rsidRDefault="005927D4" w:rsidP="005927D4">
      <w:pPr>
        <w:pStyle w:val="Normal1"/>
        <w:numPr>
          <w:ilvl w:val="0"/>
          <w:numId w:val="17"/>
        </w:numPr>
        <w:rPr>
          <w:rFonts w:ascii="Times New Roman" w:hAnsi="Times New Roman" w:cs="Times New Roman"/>
        </w:rPr>
      </w:pPr>
      <w:r w:rsidRPr="005927D4">
        <w:rPr>
          <w:rFonts w:ascii="Times New Roman" w:hAnsi="Times New Roman" w:cs="Times New Roman"/>
        </w:rPr>
        <w:t>Summarizing and briefing</w:t>
      </w:r>
    </w:p>
    <w:p w14:paraId="10EF2E2F" w14:textId="77777777" w:rsidR="00007C47" w:rsidRPr="00E26019" w:rsidRDefault="00007C47" w:rsidP="00007C47">
      <w:pPr>
        <w:pStyle w:val="Normal1"/>
        <w:rPr>
          <w:rFonts w:ascii="Times New Roman" w:hAnsi="Times New Roman" w:cs="Times New Roman"/>
        </w:rPr>
      </w:pPr>
    </w:p>
    <w:p w14:paraId="535C28B2" w14:textId="77D67662" w:rsidR="002E7EC1" w:rsidRPr="00E26019" w:rsidRDefault="002E7EC1" w:rsidP="00640C00">
      <w:pPr>
        <w:jc w:val="both"/>
        <w:rPr>
          <w:rFonts w:ascii="Times New Roman" w:hAnsi="Times New Roman" w:cs="Times New Roman"/>
          <w:b/>
          <w:bCs/>
          <w:lang w:val="en-GB"/>
        </w:rPr>
      </w:pPr>
      <w:r w:rsidRPr="00E26019">
        <w:rPr>
          <w:rFonts w:ascii="Times New Roman" w:hAnsi="Times New Roman" w:cs="Times New Roman"/>
          <w:b/>
          <w:bCs/>
          <w:lang w:val="en-GB"/>
        </w:rPr>
        <w:t>T</w:t>
      </w:r>
      <w:r w:rsidR="005927D4">
        <w:rPr>
          <w:rFonts w:ascii="Times New Roman" w:hAnsi="Times New Roman" w:cs="Times New Roman"/>
          <w:b/>
          <w:bCs/>
          <w:lang w:val="en-GB"/>
        </w:rPr>
        <w:t xml:space="preserve">raining </w:t>
      </w:r>
      <w:r w:rsidRPr="00E26019">
        <w:rPr>
          <w:rFonts w:ascii="Times New Roman" w:hAnsi="Times New Roman" w:cs="Times New Roman"/>
          <w:b/>
          <w:bCs/>
          <w:lang w:val="en-GB"/>
        </w:rPr>
        <w:t>methodology</w:t>
      </w:r>
    </w:p>
    <w:p w14:paraId="4EF4698A" w14:textId="1CDAE3E6" w:rsidR="002E7EC1" w:rsidRPr="00E26019" w:rsidRDefault="00E64A88" w:rsidP="00CA2FAE">
      <w:pPr>
        <w:jc w:val="both"/>
        <w:rPr>
          <w:rFonts w:ascii="Times New Roman" w:eastAsia="Times New Roman" w:hAnsi="Times New Roman" w:cs="Times New Roman"/>
          <w:iCs/>
          <w:szCs w:val="24"/>
          <w:lang w:val="en-GB"/>
        </w:rPr>
      </w:pPr>
      <w:r w:rsidRPr="00E26019">
        <w:rPr>
          <w:rStyle w:val="None"/>
          <w:rFonts w:ascii="Times New Roman" w:eastAsia="Arial Unicode MS" w:hAnsi="Times New Roman" w:cs="Times New Roman"/>
        </w:rPr>
        <w:t xml:space="preserve">The module offers a range of activities that integrate theoretical concepts with practical application. These activities aim to </w:t>
      </w:r>
      <w:r w:rsidR="00CA2FAE" w:rsidRPr="00E26019">
        <w:rPr>
          <w:rStyle w:val="None"/>
          <w:rFonts w:ascii="Times New Roman" w:eastAsia="Arial Unicode MS" w:hAnsi="Times New Roman" w:cs="Times New Roman"/>
        </w:rPr>
        <w:t xml:space="preserve">develop the </w:t>
      </w:r>
      <w:r w:rsidR="005927D4">
        <w:rPr>
          <w:rStyle w:val="None"/>
          <w:rFonts w:ascii="Times New Roman" w:eastAsia="Arial Unicode MS" w:hAnsi="Times New Roman" w:cs="Times New Roman"/>
        </w:rPr>
        <w:t xml:space="preserve">new interdisciplinary mindset of entrepreneurship in the higher education curricula. Techniques included: </w:t>
      </w:r>
      <w:r w:rsidR="002E7EC1" w:rsidRPr="00E26019">
        <w:rPr>
          <w:rFonts w:ascii="Times New Roman" w:eastAsia="Calibri" w:hAnsi="Times New Roman" w:cs="Times New Roman"/>
          <w:lang w:val="en-GB"/>
        </w:rPr>
        <w:t> </w:t>
      </w:r>
    </w:p>
    <w:p w14:paraId="00916BC5" w14:textId="77777777" w:rsidR="005927D4" w:rsidRPr="00E26019" w:rsidRDefault="005927D4" w:rsidP="005927D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Cs w:val="24"/>
          <w:lang w:val="en-GB"/>
        </w:rPr>
      </w:pPr>
      <w:r w:rsidRPr="00E26019">
        <w:rPr>
          <w:rFonts w:ascii="Times New Roman" w:hAnsi="Times New Roman" w:cs="Times New Roman"/>
          <w:szCs w:val="24"/>
          <w:lang w:val="en-GB"/>
        </w:rPr>
        <w:t>Power Point Presentation</w:t>
      </w:r>
    </w:p>
    <w:p w14:paraId="409093A8" w14:textId="77777777" w:rsidR="00CA2FAE" w:rsidRPr="00E26019" w:rsidRDefault="00CA2FAE" w:rsidP="005927D4">
      <w:pPr>
        <w:numPr>
          <w:ilvl w:val="0"/>
          <w:numId w:val="3"/>
        </w:numPr>
        <w:spacing w:line="240" w:lineRule="auto"/>
        <w:jc w:val="both"/>
        <w:rPr>
          <w:rFonts w:ascii="Times New Roman" w:hAnsi="Times New Roman" w:cs="Times New Roman"/>
          <w:lang w:val="en-GB"/>
        </w:rPr>
      </w:pPr>
      <w:r w:rsidRPr="00E26019">
        <w:rPr>
          <w:rFonts w:ascii="Times New Roman" w:hAnsi="Times New Roman" w:cs="Times New Roman"/>
          <w:lang w:val="en-GB"/>
        </w:rPr>
        <w:t>Brainstorming</w:t>
      </w:r>
      <w:r w:rsidRPr="00E26019">
        <w:rPr>
          <w:rFonts w:ascii="Times New Roman" w:hAnsi="Times New Roman" w:cs="Times New Roman"/>
        </w:rPr>
        <w:t xml:space="preserve"> </w:t>
      </w:r>
    </w:p>
    <w:p w14:paraId="7607474F" w14:textId="6CFD421A" w:rsidR="002E7EC1" w:rsidRPr="00E26019" w:rsidRDefault="002E0DE0" w:rsidP="005927D4">
      <w:pPr>
        <w:numPr>
          <w:ilvl w:val="0"/>
          <w:numId w:val="3"/>
        </w:numPr>
        <w:spacing w:line="240" w:lineRule="auto"/>
        <w:jc w:val="both"/>
        <w:rPr>
          <w:rFonts w:ascii="Times New Roman" w:hAnsi="Times New Roman" w:cs="Times New Roman"/>
        </w:rPr>
      </w:pPr>
      <w:r w:rsidRPr="00E26019">
        <w:rPr>
          <w:rFonts w:ascii="Times New Roman" w:hAnsi="Times New Roman" w:cs="Times New Roman"/>
          <w:lang w:val="en-GB"/>
        </w:rPr>
        <w:t>Critical reflection</w:t>
      </w:r>
    </w:p>
    <w:p w14:paraId="77D08A97" w14:textId="248DCD18" w:rsidR="002E0DE0" w:rsidRPr="00E26019" w:rsidRDefault="002E0DE0" w:rsidP="005927D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E26019">
        <w:rPr>
          <w:rFonts w:ascii="Times New Roman" w:hAnsi="Times New Roman" w:cs="Times New Roman"/>
          <w:szCs w:val="24"/>
          <w:lang w:val="en-GB"/>
        </w:rPr>
        <w:t>Discussion</w:t>
      </w:r>
    </w:p>
    <w:p w14:paraId="3E073C7C" w14:textId="7712D85E" w:rsidR="00E64A88" w:rsidRPr="00E26019" w:rsidRDefault="002E0DE0" w:rsidP="00640C00">
      <w:pPr>
        <w:numPr>
          <w:ilvl w:val="0"/>
          <w:numId w:val="3"/>
        </w:numPr>
        <w:jc w:val="both"/>
        <w:rPr>
          <w:rFonts w:ascii="Times New Roman" w:hAnsi="Times New Roman" w:cs="Times New Roman"/>
        </w:rPr>
      </w:pPr>
      <w:r w:rsidRPr="00E26019">
        <w:rPr>
          <w:rStyle w:val="NoneA"/>
          <w:rFonts w:ascii="Times New Roman" w:hAnsi="Times New Roman" w:cs="Times New Roman"/>
        </w:rPr>
        <w:t xml:space="preserve">Team work </w:t>
      </w:r>
    </w:p>
    <w:p w14:paraId="50F24055" w14:textId="6C0FB2B1" w:rsidR="00E64A88" w:rsidRPr="00E26019" w:rsidRDefault="00E64A88" w:rsidP="00640C00">
      <w:pPr>
        <w:numPr>
          <w:ilvl w:val="0"/>
          <w:numId w:val="3"/>
        </w:numPr>
        <w:jc w:val="both"/>
        <w:rPr>
          <w:rFonts w:ascii="Times New Roman" w:hAnsi="Times New Roman" w:cs="Times New Roman"/>
        </w:rPr>
      </w:pPr>
      <w:r w:rsidRPr="00E26019">
        <w:rPr>
          <w:rFonts w:ascii="Times New Roman" w:hAnsi="Times New Roman" w:cs="Times New Roman"/>
        </w:rPr>
        <w:t>Final simulation presentations</w:t>
      </w:r>
      <w:r w:rsidRPr="00E26019">
        <w:rPr>
          <w:rStyle w:val="NoneA"/>
          <w:rFonts w:ascii="Times New Roman" w:hAnsi="Times New Roman" w:cs="Times New Roman"/>
        </w:rPr>
        <w:t xml:space="preserve"> </w:t>
      </w:r>
      <w:r w:rsidR="00015A62">
        <w:rPr>
          <w:rStyle w:val="NoneA"/>
          <w:rFonts w:ascii="Times New Roman" w:hAnsi="Times New Roman" w:cs="Times New Roman"/>
        </w:rPr>
        <w:t>on possible applications of the entrepreneurial mindset in respective curricular aspects.</w:t>
      </w:r>
    </w:p>
    <w:p w14:paraId="204865DC" w14:textId="77777777" w:rsidR="00E64A88" w:rsidRPr="00E26019" w:rsidRDefault="00E64A88" w:rsidP="00640C00">
      <w:pPr>
        <w:ind w:left="360"/>
        <w:jc w:val="both"/>
        <w:rPr>
          <w:rFonts w:ascii="Times New Roman" w:hAnsi="Times New Roman" w:cs="Times New Roman"/>
        </w:rPr>
      </w:pPr>
    </w:p>
    <w:p w14:paraId="341910F5" w14:textId="1840273E" w:rsidR="00E26019" w:rsidRPr="00E26019" w:rsidRDefault="00E26019" w:rsidP="00640C00">
      <w:pPr>
        <w:shd w:val="clear" w:color="auto" w:fill="FFFFFF"/>
        <w:rPr>
          <w:rFonts w:ascii="Times New Roman" w:eastAsia="Times New Roman" w:hAnsi="Times New Roman" w:cs="Times New Roman"/>
          <w:b/>
          <w:bCs/>
          <w:color w:val="1D2228"/>
          <w:lang w:eastAsia="en-US"/>
        </w:rPr>
      </w:pPr>
      <w:r w:rsidRPr="00E26019">
        <w:rPr>
          <w:rFonts w:ascii="Times New Roman" w:eastAsia="Times New Roman" w:hAnsi="Times New Roman" w:cs="Times New Roman"/>
          <w:b/>
          <w:bCs/>
          <w:color w:val="1D2228"/>
          <w:lang w:eastAsia="en-US"/>
        </w:rPr>
        <w:t>Evaluation of the course</w:t>
      </w:r>
    </w:p>
    <w:p w14:paraId="3A3D44C1" w14:textId="77777777" w:rsidR="00E26019" w:rsidRPr="00E26019" w:rsidRDefault="00E26019" w:rsidP="00640C00">
      <w:pPr>
        <w:shd w:val="clear" w:color="auto" w:fill="FFFFFF"/>
        <w:rPr>
          <w:rFonts w:ascii="Times New Roman" w:eastAsia="Times New Roman" w:hAnsi="Times New Roman" w:cs="Times New Roman"/>
          <w:color w:val="1D2228"/>
          <w:lang w:eastAsia="en-US"/>
        </w:rPr>
      </w:pPr>
    </w:p>
    <w:p w14:paraId="5B2CF6DE" w14:textId="41CF86D0" w:rsidR="00E26019" w:rsidRDefault="00E26019" w:rsidP="00640C00">
      <w:pPr>
        <w:shd w:val="clear" w:color="auto" w:fill="FFFFFF"/>
        <w:rPr>
          <w:rFonts w:ascii="Times New Roman" w:eastAsia="Times New Roman" w:hAnsi="Times New Roman" w:cs="Times New Roman"/>
          <w:color w:val="1D2228"/>
          <w:lang w:eastAsia="en-US"/>
        </w:rPr>
      </w:pPr>
      <w:r w:rsidRPr="00E26019">
        <w:rPr>
          <w:rFonts w:ascii="Times New Roman" w:eastAsia="Times New Roman" w:hAnsi="Times New Roman" w:cs="Times New Roman"/>
          <w:color w:val="1D2228"/>
          <w:lang w:eastAsia="en-US"/>
        </w:rPr>
        <w:t>The email addresses have been sent to the coordinator.</w:t>
      </w:r>
    </w:p>
    <w:p w14:paraId="67EFA80D" w14:textId="77777777" w:rsidR="0028698F" w:rsidRDefault="0028698F" w:rsidP="00640C00">
      <w:pPr>
        <w:shd w:val="clear" w:color="auto" w:fill="FFFFFF"/>
        <w:rPr>
          <w:rFonts w:ascii="Times New Roman" w:eastAsia="Times New Roman" w:hAnsi="Times New Roman" w:cs="Times New Roman"/>
          <w:color w:val="1D2228"/>
          <w:lang w:eastAsia="en-US"/>
        </w:rPr>
      </w:pPr>
    </w:p>
    <w:p w14:paraId="38EE9355" w14:textId="684FE407" w:rsidR="0028698F" w:rsidRPr="0028698F" w:rsidRDefault="0028698F" w:rsidP="00640C00">
      <w:pPr>
        <w:shd w:val="clear" w:color="auto" w:fill="FFFFFF"/>
        <w:rPr>
          <w:rFonts w:ascii="Times New Roman" w:eastAsia="Times New Roman" w:hAnsi="Times New Roman" w:cs="Times New Roman"/>
          <w:b/>
          <w:bCs/>
          <w:color w:val="1D2228"/>
          <w:lang w:eastAsia="en-US"/>
        </w:rPr>
      </w:pPr>
      <w:r w:rsidRPr="0028698F">
        <w:rPr>
          <w:rFonts w:ascii="Times New Roman" w:eastAsia="Times New Roman" w:hAnsi="Times New Roman" w:cs="Times New Roman"/>
          <w:b/>
          <w:bCs/>
          <w:color w:val="1D2228"/>
          <w:lang w:eastAsia="en-US"/>
        </w:rPr>
        <w:t xml:space="preserve">Conclusions and problems detected </w:t>
      </w:r>
    </w:p>
    <w:p w14:paraId="0084AECF" w14:textId="77777777" w:rsidR="0028698F" w:rsidRDefault="0028698F" w:rsidP="00640C00">
      <w:pPr>
        <w:shd w:val="clear" w:color="auto" w:fill="FFFFFF"/>
        <w:rPr>
          <w:rFonts w:ascii="Times New Roman" w:eastAsia="Times New Roman" w:hAnsi="Times New Roman" w:cs="Times New Roman"/>
          <w:color w:val="1D2228"/>
          <w:lang w:eastAsia="en-US"/>
        </w:rPr>
      </w:pPr>
    </w:p>
    <w:p w14:paraId="0E796C1A" w14:textId="2EAD8188" w:rsidR="00015A62" w:rsidRDefault="00953044" w:rsidP="00015A62">
      <w:pPr>
        <w:pStyle w:val="ListParagraph"/>
        <w:numPr>
          <w:ilvl w:val="0"/>
          <w:numId w:val="18"/>
        </w:numPr>
        <w:shd w:val="clear" w:color="auto" w:fill="FFFFFF"/>
        <w:rPr>
          <w:rFonts w:ascii="Times New Roman" w:eastAsia="Times New Roman" w:hAnsi="Times New Roman" w:cs="Times New Roman"/>
          <w:color w:val="1D2228"/>
        </w:rPr>
      </w:pPr>
      <w:r>
        <w:rPr>
          <w:rFonts w:ascii="Times New Roman" w:eastAsia="Times New Roman" w:hAnsi="Times New Roman" w:cs="Times New Roman"/>
          <w:color w:val="1D2228"/>
        </w:rPr>
        <w:t>Good intertwined aspects of enterprenuership and education</w:t>
      </w:r>
    </w:p>
    <w:p w14:paraId="5E8806EA" w14:textId="0B2028FB" w:rsidR="00953044" w:rsidRDefault="00953044" w:rsidP="00015A62">
      <w:pPr>
        <w:pStyle w:val="ListParagraph"/>
        <w:numPr>
          <w:ilvl w:val="0"/>
          <w:numId w:val="18"/>
        </w:numPr>
        <w:shd w:val="clear" w:color="auto" w:fill="FFFFFF"/>
        <w:rPr>
          <w:rFonts w:ascii="Times New Roman" w:eastAsia="Times New Roman" w:hAnsi="Times New Roman" w:cs="Times New Roman"/>
          <w:color w:val="1D2228"/>
        </w:rPr>
      </w:pPr>
      <w:r>
        <w:rPr>
          <w:rFonts w:ascii="Times New Roman" w:eastAsia="Times New Roman" w:hAnsi="Times New Roman" w:cs="Times New Roman"/>
          <w:color w:val="1D2228"/>
        </w:rPr>
        <w:t>Enlargement focus of enterpreneurship in education</w:t>
      </w:r>
    </w:p>
    <w:p w14:paraId="4409749B" w14:textId="3CFAF67F" w:rsidR="00953044" w:rsidRDefault="00953044" w:rsidP="00015A62">
      <w:pPr>
        <w:pStyle w:val="ListParagraph"/>
        <w:numPr>
          <w:ilvl w:val="0"/>
          <w:numId w:val="18"/>
        </w:numPr>
        <w:shd w:val="clear" w:color="auto" w:fill="FFFFFF"/>
        <w:rPr>
          <w:rFonts w:ascii="Times New Roman" w:eastAsia="Times New Roman" w:hAnsi="Times New Roman" w:cs="Times New Roman"/>
          <w:color w:val="1D2228"/>
        </w:rPr>
      </w:pPr>
      <w:r>
        <w:rPr>
          <w:rFonts w:ascii="Times New Roman" w:eastAsia="Times New Roman" w:hAnsi="Times New Roman" w:cs="Times New Roman"/>
          <w:color w:val="1D2228"/>
        </w:rPr>
        <w:t>Innovating the enterprenurship skill on the teaching/learning process</w:t>
      </w:r>
    </w:p>
    <w:p w14:paraId="640FA8E7" w14:textId="3742DEF6" w:rsidR="00953044" w:rsidRPr="00015A62" w:rsidRDefault="00953044" w:rsidP="00015A62">
      <w:pPr>
        <w:pStyle w:val="ListParagraph"/>
        <w:numPr>
          <w:ilvl w:val="0"/>
          <w:numId w:val="18"/>
        </w:numPr>
        <w:shd w:val="clear" w:color="auto" w:fill="FFFFFF"/>
        <w:rPr>
          <w:rFonts w:ascii="Times New Roman" w:eastAsia="Times New Roman" w:hAnsi="Times New Roman" w:cs="Times New Roman"/>
          <w:color w:val="1D2228"/>
        </w:rPr>
      </w:pPr>
      <w:r>
        <w:rPr>
          <w:rFonts w:ascii="Times New Roman" w:eastAsia="Times New Roman" w:hAnsi="Times New Roman" w:cs="Times New Roman"/>
          <w:color w:val="1D2228"/>
        </w:rPr>
        <w:t xml:space="preserve">Need to follow-up with further trainings on the respective study aspects. </w:t>
      </w:r>
    </w:p>
    <w:p w14:paraId="0C2386C0" w14:textId="1B704648" w:rsidR="0028698F" w:rsidRDefault="0028698F" w:rsidP="0028698F">
      <w:pPr>
        <w:shd w:val="clear" w:color="auto" w:fill="FFFFFF"/>
        <w:rPr>
          <w:rFonts w:ascii="Times New Roman" w:eastAsia="Times New Roman" w:hAnsi="Times New Roman" w:cs="Times New Roman"/>
          <w:color w:val="1D2228"/>
          <w:lang w:eastAsia="en-US"/>
        </w:rPr>
      </w:pPr>
    </w:p>
    <w:p w14:paraId="519F7C3D" w14:textId="78504BC5" w:rsidR="00B04F11" w:rsidRPr="00E26019" w:rsidRDefault="00953044" w:rsidP="00640C00">
      <w:pPr>
        <w:shd w:val="clear" w:color="auto" w:fill="FFFFFF"/>
        <w:rPr>
          <w:rFonts w:ascii="Times New Roman" w:eastAsia="Times New Roman" w:hAnsi="Times New Roman" w:cs="Times New Roman"/>
          <w:color w:val="1D2228"/>
          <w:lang w:eastAsia="en-US"/>
        </w:rPr>
      </w:pPr>
      <w:r w:rsidRPr="00092E4E">
        <w:rPr>
          <w:rFonts w:ascii="Times New Roman" w:hAnsi="Times New Roman" w:cs="Times New Roman"/>
          <w:noProof/>
          <w:sz w:val="24"/>
          <w:szCs w:val="24"/>
        </w:rPr>
        <w:lastRenderedPageBreak/>
        <w:drawing>
          <wp:inline distT="0" distB="0" distL="0" distR="0" wp14:anchorId="3B77B3B0" wp14:editId="6A057D0D">
            <wp:extent cx="5943600" cy="3349625"/>
            <wp:effectExtent l="0" t="0" r="0" b="3175"/>
            <wp:docPr id="5" name="Picture 5" descr="http://172.16.0.23/wp-content/uploads/2023/05/12-1-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6.0.23/wp-content/uploads/2023/05/12-1-1024x5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ln>
                      <a:noFill/>
                    </a:ln>
                    <a:effectLst>
                      <a:softEdge rad="112500"/>
                    </a:effectLst>
                  </pic:spPr>
                </pic:pic>
              </a:graphicData>
            </a:graphic>
          </wp:inline>
        </w:drawing>
      </w:r>
    </w:p>
    <w:p w14:paraId="0D4C6BC9" w14:textId="5107591E" w:rsidR="002F378D" w:rsidRPr="00E26019" w:rsidRDefault="00953044" w:rsidP="002F378D">
      <w:pPr>
        <w:tabs>
          <w:tab w:val="left" w:pos="2051"/>
        </w:tabs>
        <w:rPr>
          <w:rFonts w:ascii="Times New Roman" w:hAnsi="Times New Roman" w:cs="Times New Roman"/>
          <w:sz w:val="36"/>
          <w:szCs w:val="36"/>
        </w:rPr>
      </w:pPr>
      <w:r w:rsidRPr="00C53A65">
        <w:rPr>
          <w:rFonts w:ascii="Times New Roman" w:hAnsi="Times New Roman" w:cs="Times New Roman"/>
          <w:noProof/>
          <w:sz w:val="24"/>
          <w:szCs w:val="24"/>
        </w:rPr>
        <w:drawing>
          <wp:inline distT="0" distB="0" distL="0" distR="0" wp14:anchorId="21F2B4B5" wp14:editId="43D3CD98">
            <wp:extent cx="5943600" cy="3349625"/>
            <wp:effectExtent l="190500" t="190500" r="190500" b="193675"/>
            <wp:docPr id="12" name="Picture 12" descr="http://172.16.0.23/wp-content/uploads/2023/05/21-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72.16.0.23/wp-content/uploads/2023/05/21-1024x5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ln>
                      <a:noFill/>
                    </a:ln>
                    <a:effectLst>
                      <a:outerShdw blurRad="190500" algn="tl" rotWithShape="0">
                        <a:srgbClr val="000000">
                          <a:alpha val="70000"/>
                        </a:srgbClr>
                      </a:outerShdw>
                    </a:effectLst>
                  </pic:spPr>
                </pic:pic>
              </a:graphicData>
            </a:graphic>
          </wp:inline>
        </w:drawing>
      </w:r>
    </w:p>
    <w:sectPr w:rsidR="002F378D" w:rsidRPr="00E2601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25EF" w14:textId="77777777" w:rsidR="00DE4B19" w:rsidRDefault="00DE4B19">
      <w:pPr>
        <w:spacing w:line="240" w:lineRule="auto"/>
      </w:pPr>
      <w:r>
        <w:separator/>
      </w:r>
    </w:p>
  </w:endnote>
  <w:endnote w:type="continuationSeparator" w:id="0">
    <w:p w14:paraId="348755B4" w14:textId="77777777" w:rsidR="00DE4B19" w:rsidRDefault="00DE4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53AF" w14:textId="77777777" w:rsidR="00DE4B19" w:rsidRDefault="00DE4B19">
      <w:pPr>
        <w:spacing w:line="240" w:lineRule="auto"/>
      </w:pPr>
      <w:r>
        <w:separator/>
      </w:r>
    </w:p>
  </w:footnote>
  <w:footnote w:type="continuationSeparator" w:id="0">
    <w:p w14:paraId="2D73CC64" w14:textId="77777777" w:rsidR="00DE4B19" w:rsidRDefault="00DE4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CC9A" w14:textId="308A4237" w:rsidR="00B24FEA" w:rsidRDefault="00886B96" w:rsidP="00C10CCA">
    <w:pPr>
      <w:pBdr>
        <w:top w:val="nil"/>
        <w:left w:val="nil"/>
        <w:bottom w:val="nil"/>
        <w:right w:val="nil"/>
        <w:between w:val="nil"/>
      </w:pBdr>
      <w:jc w:val="right"/>
      <w:rPr>
        <w:color w:val="000000"/>
      </w:rPr>
    </w:pPr>
    <w:r>
      <w:rPr>
        <w:noProof/>
        <w:lang w:val="en-GB"/>
      </w:rPr>
      <w:drawing>
        <wp:inline distT="0" distB="0" distL="0" distR="0" wp14:anchorId="2712175A" wp14:editId="7C16AD43">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33" cy="729623"/>
                  </a:xfrm>
                  <a:prstGeom prst="rect">
                    <a:avLst/>
                  </a:prstGeom>
                  <a:ln/>
                </pic:spPr>
              </pic:pic>
            </a:graphicData>
          </a:graphic>
        </wp:inline>
      </w:drawing>
    </w:r>
    <w:r w:rsidR="007163D0">
      <w:rPr>
        <w:color w:val="000000"/>
      </w:rPr>
      <w:t xml:space="preserve">                          </w:t>
    </w:r>
    <w:r>
      <w:rPr>
        <w:color w:val="000000"/>
      </w:rPr>
      <w:t xml:space="preserve">    </w:t>
    </w:r>
    <w:r w:rsidR="00C10CCA">
      <w:rPr>
        <w:noProof/>
      </w:rPr>
      <w:drawing>
        <wp:inline distT="0" distB="0" distL="0" distR="0" wp14:anchorId="1B303779" wp14:editId="28EE34B7">
          <wp:extent cx="1037005" cy="636270"/>
          <wp:effectExtent l="0" t="0" r="0" b="0"/>
          <wp:docPr id="8" name="Picture 8" descr="C:\Users\Lenovo\Desktop\uni_korce-v.png__1394x900_q85_crop_subsampl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esktop\uni_korce-v.png__1394x900_q85_crop_subsampling-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254" cy="640718"/>
                  </a:xfrm>
                  <a:prstGeom prst="rect">
                    <a:avLst/>
                  </a:prstGeom>
                  <a:noFill/>
                  <a:ln>
                    <a:noFill/>
                  </a:ln>
                </pic:spPr>
              </pic:pic>
            </a:graphicData>
          </a:graphic>
        </wp:inline>
      </w:drawing>
    </w:r>
    <w:r>
      <w:rPr>
        <w:noProof/>
        <w:lang w:val="en-GB"/>
      </w:rPr>
      <w:drawing>
        <wp:inline distT="0" distB="0" distL="0" distR="0" wp14:anchorId="0141BF98" wp14:editId="5D376503">
          <wp:extent cx="2647920" cy="648335"/>
          <wp:effectExtent l="0" t="0" r="635"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652623" cy="6494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FBB"/>
    <w:multiLevelType w:val="hybridMultilevel"/>
    <w:tmpl w:val="46EA0B00"/>
    <w:numStyleLink w:val="ImportedStyle18"/>
  </w:abstractNum>
  <w:abstractNum w:abstractNumId="1" w15:restartNumberingAfterBreak="0">
    <w:nsid w:val="0D7E5A86"/>
    <w:multiLevelType w:val="hybridMultilevel"/>
    <w:tmpl w:val="207C81B8"/>
    <w:lvl w:ilvl="0" w:tplc="E39C6040">
      <w:start w:val="1"/>
      <w:numFmt w:val="bullet"/>
      <w:lvlText w:val=""/>
      <w:lvlJc w:val="left"/>
      <w:pPr>
        <w:tabs>
          <w:tab w:val="num" w:pos="720"/>
        </w:tabs>
        <w:ind w:left="720" w:hanging="360"/>
      </w:pPr>
      <w:rPr>
        <w:rFonts w:ascii="Wingdings 3" w:hAnsi="Wingdings 3" w:hint="default"/>
      </w:rPr>
    </w:lvl>
    <w:lvl w:ilvl="1" w:tplc="1506060A" w:tentative="1">
      <w:start w:val="1"/>
      <w:numFmt w:val="bullet"/>
      <w:lvlText w:val=""/>
      <w:lvlJc w:val="left"/>
      <w:pPr>
        <w:tabs>
          <w:tab w:val="num" w:pos="1440"/>
        </w:tabs>
        <w:ind w:left="1440" w:hanging="360"/>
      </w:pPr>
      <w:rPr>
        <w:rFonts w:ascii="Wingdings 3" w:hAnsi="Wingdings 3" w:hint="default"/>
      </w:rPr>
    </w:lvl>
    <w:lvl w:ilvl="2" w:tplc="0B7E48AA" w:tentative="1">
      <w:start w:val="1"/>
      <w:numFmt w:val="bullet"/>
      <w:lvlText w:val=""/>
      <w:lvlJc w:val="left"/>
      <w:pPr>
        <w:tabs>
          <w:tab w:val="num" w:pos="2160"/>
        </w:tabs>
        <w:ind w:left="2160" w:hanging="360"/>
      </w:pPr>
      <w:rPr>
        <w:rFonts w:ascii="Wingdings 3" w:hAnsi="Wingdings 3" w:hint="default"/>
      </w:rPr>
    </w:lvl>
    <w:lvl w:ilvl="3" w:tplc="3048AF30" w:tentative="1">
      <w:start w:val="1"/>
      <w:numFmt w:val="bullet"/>
      <w:lvlText w:val=""/>
      <w:lvlJc w:val="left"/>
      <w:pPr>
        <w:tabs>
          <w:tab w:val="num" w:pos="2880"/>
        </w:tabs>
        <w:ind w:left="2880" w:hanging="360"/>
      </w:pPr>
      <w:rPr>
        <w:rFonts w:ascii="Wingdings 3" w:hAnsi="Wingdings 3" w:hint="default"/>
      </w:rPr>
    </w:lvl>
    <w:lvl w:ilvl="4" w:tplc="78F48A08" w:tentative="1">
      <w:start w:val="1"/>
      <w:numFmt w:val="bullet"/>
      <w:lvlText w:val=""/>
      <w:lvlJc w:val="left"/>
      <w:pPr>
        <w:tabs>
          <w:tab w:val="num" w:pos="3600"/>
        </w:tabs>
        <w:ind w:left="3600" w:hanging="360"/>
      </w:pPr>
      <w:rPr>
        <w:rFonts w:ascii="Wingdings 3" w:hAnsi="Wingdings 3" w:hint="default"/>
      </w:rPr>
    </w:lvl>
    <w:lvl w:ilvl="5" w:tplc="CDDAE016" w:tentative="1">
      <w:start w:val="1"/>
      <w:numFmt w:val="bullet"/>
      <w:lvlText w:val=""/>
      <w:lvlJc w:val="left"/>
      <w:pPr>
        <w:tabs>
          <w:tab w:val="num" w:pos="4320"/>
        </w:tabs>
        <w:ind w:left="4320" w:hanging="360"/>
      </w:pPr>
      <w:rPr>
        <w:rFonts w:ascii="Wingdings 3" w:hAnsi="Wingdings 3" w:hint="default"/>
      </w:rPr>
    </w:lvl>
    <w:lvl w:ilvl="6" w:tplc="54301202" w:tentative="1">
      <w:start w:val="1"/>
      <w:numFmt w:val="bullet"/>
      <w:lvlText w:val=""/>
      <w:lvlJc w:val="left"/>
      <w:pPr>
        <w:tabs>
          <w:tab w:val="num" w:pos="5040"/>
        </w:tabs>
        <w:ind w:left="5040" w:hanging="360"/>
      </w:pPr>
      <w:rPr>
        <w:rFonts w:ascii="Wingdings 3" w:hAnsi="Wingdings 3" w:hint="default"/>
      </w:rPr>
    </w:lvl>
    <w:lvl w:ilvl="7" w:tplc="37F4EF22" w:tentative="1">
      <w:start w:val="1"/>
      <w:numFmt w:val="bullet"/>
      <w:lvlText w:val=""/>
      <w:lvlJc w:val="left"/>
      <w:pPr>
        <w:tabs>
          <w:tab w:val="num" w:pos="5760"/>
        </w:tabs>
        <w:ind w:left="5760" w:hanging="360"/>
      </w:pPr>
      <w:rPr>
        <w:rFonts w:ascii="Wingdings 3" w:hAnsi="Wingdings 3" w:hint="default"/>
      </w:rPr>
    </w:lvl>
    <w:lvl w:ilvl="8" w:tplc="926A98A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6142CC7"/>
    <w:multiLevelType w:val="hybridMultilevel"/>
    <w:tmpl w:val="764842A2"/>
    <w:numStyleLink w:val="ImportedStyle20"/>
  </w:abstractNum>
  <w:abstractNum w:abstractNumId="3" w15:restartNumberingAfterBreak="0">
    <w:nsid w:val="1A346E44"/>
    <w:multiLevelType w:val="hybridMultilevel"/>
    <w:tmpl w:val="0CCC3B7E"/>
    <w:lvl w:ilvl="0" w:tplc="3B64CBE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16427"/>
    <w:multiLevelType w:val="hybridMultilevel"/>
    <w:tmpl w:val="F20A2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C7907"/>
    <w:multiLevelType w:val="hybridMultilevel"/>
    <w:tmpl w:val="BB3A508A"/>
    <w:numStyleLink w:val="ImportedStyle19"/>
  </w:abstractNum>
  <w:abstractNum w:abstractNumId="6" w15:restartNumberingAfterBreak="0">
    <w:nsid w:val="2CA31D3D"/>
    <w:multiLevelType w:val="hybridMultilevel"/>
    <w:tmpl w:val="74B0E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30293"/>
    <w:multiLevelType w:val="hybridMultilevel"/>
    <w:tmpl w:val="9130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569B0"/>
    <w:multiLevelType w:val="hybridMultilevel"/>
    <w:tmpl w:val="CF5C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3D024D9"/>
    <w:multiLevelType w:val="hybridMultilevel"/>
    <w:tmpl w:val="C1D45C3E"/>
    <w:lvl w:ilvl="0" w:tplc="603C556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31377"/>
    <w:multiLevelType w:val="hybridMultilevel"/>
    <w:tmpl w:val="D826BD96"/>
    <w:lvl w:ilvl="0" w:tplc="C58E7078">
      <w:start w:val="1"/>
      <w:numFmt w:val="bullet"/>
      <w:lvlText w:val=""/>
      <w:lvlJc w:val="left"/>
      <w:pPr>
        <w:tabs>
          <w:tab w:val="num" w:pos="720"/>
        </w:tabs>
        <w:ind w:left="720" w:hanging="360"/>
      </w:pPr>
      <w:rPr>
        <w:rFonts w:ascii="Wingdings 3" w:hAnsi="Wingdings 3" w:hint="default"/>
      </w:rPr>
    </w:lvl>
    <w:lvl w:ilvl="1" w:tplc="25822E38" w:tentative="1">
      <w:start w:val="1"/>
      <w:numFmt w:val="bullet"/>
      <w:lvlText w:val=""/>
      <w:lvlJc w:val="left"/>
      <w:pPr>
        <w:tabs>
          <w:tab w:val="num" w:pos="1440"/>
        </w:tabs>
        <w:ind w:left="1440" w:hanging="360"/>
      </w:pPr>
      <w:rPr>
        <w:rFonts w:ascii="Wingdings 3" w:hAnsi="Wingdings 3" w:hint="default"/>
      </w:rPr>
    </w:lvl>
    <w:lvl w:ilvl="2" w:tplc="736C8B2A" w:tentative="1">
      <w:start w:val="1"/>
      <w:numFmt w:val="bullet"/>
      <w:lvlText w:val=""/>
      <w:lvlJc w:val="left"/>
      <w:pPr>
        <w:tabs>
          <w:tab w:val="num" w:pos="2160"/>
        </w:tabs>
        <w:ind w:left="2160" w:hanging="360"/>
      </w:pPr>
      <w:rPr>
        <w:rFonts w:ascii="Wingdings 3" w:hAnsi="Wingdings 3" w:hint="default"/>
      </w:rPr>
    </w:lvl>
    <w:lvl w:ilvl="3" w:tplc="35F42682" w:tentative="1">
      <w:start w:val="1"/>
      <w:numFmt w:val="bullet"/>
      <w:lvlText w:val=""/>
      <w:lvlJc w:val="left"/>
      <w:pPr>
        <w:tabs>
          <w:tab w:val="num" w:pos="2880"/>
        </w:tabs>
        <w:ind w:left="2880" w:hanging="360"/>
      </w:pPr>
      <w:rPr>
        <w:rFonts w:ascii="Wingdings 3" w:hAnsi="Wingdings 3" w:hint="default"/>
      </w:rPr>
    </w:lvl>
    <w:lvl w:ilvl="4" w:tplc="BFFCAE40" w:tentative="1">
      <w:start w:val="1"/>
      <w:numFmt w:val="bullet"/>
      <w:lvlText w:val=""/>
      <w:lvlJc w:val="left"/>
      <w:pPr>
        <w:tabs>
          <w:tab w:val="num" w:pos="3600"/>
        </w:tabs>
        <w:ind w:left="3600" w:hanging="360"/>
      </w:pPr>
      <w:rPr>
        <w:rFonts w:ascii="Wingdings 3" w:hAnsi="Wingdings 3" w:hint="default"/>
      </w:rPr>
    </w:lvl>
    <w:lvl w:ilvl="5" w:tplc="71D0A6CE" w:tentative="1">
      <w:start w:val="1"/>
      <w:numFmt w:val="bullet"/>
      <w:lvlText w:val=""/>
      <w:lvlJc w:val="left"/>
      <w:pPr>
        <w:tabs>
          <w:tab w:val="num" w:pos="4320"/>
        </w:tabs>
        <w:ind w:left="4320" w:hanging="360"/>
      </w:pPr>
      <w:rPr>
        <w:rFonts w:ascii="Wingdings 3" w:hAnsi="Wingdings 3" w:hint="default"/>
      </w:rPr>
    </w:lvl>
    <w:lvl w:ilvl="6" w:tplc="C2FEFFA2" w:tentative="1">
      <w:start w:val="1"/>
      <w:numFmt w:val="bullet"/>
      <w:lvlText w:val=""/>
      <w:lvlJc w:val="left"/>
      <w:pPr>
        <w:tabs>
          <w:tab w:val="num" w:pos="5040"/>
        </w:tabs>
        <w:ind w:left="5040" w:hanging="360"/>
      </w:pPr>
      <w:rPr>
        <w:rFonts w:ascii="Wingdings 3" w:hAnsi="Wingdings 3" w:hint="default"/>
      </w:rPr>
    </w:lvl>
    <w:lvl w:ilvl="7" w:tplc="98F67BEC" w:tentative="1">
      <w:start w:val="1"/>
      <w:numFmt w:val="bullet"/>
      <w:lvlText w:val=""/>
      <w:lvlJc w:val="left"/>
      <w:pPr>
        <w:tabs>
          <w:tab w:val="num" w:pos="5760"/>
        </w:tabs>
        <w:ind w:left="5760" w:hanging="360"/>
      </w:pPr>
      <w:rPr>
        <w:rFonts w:ascii="Wingdings 3" w:hAnsi="Wingdings 3" w:hint="default"/>
      </w:rPr>
    </w:lvl>
    <w:lvl w:ilvl="8" w:tplc="82A21B0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BB505F3"/>
    <w:multiLevelType w:val="hybridMultilevel"/>
    <w:tmpl w:val="BF00D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B59AA"/>
    <w:multiLevelType w:val="hybridMultilevel"/>
    <w:tmpl w:val="10F00716"/>
    <w:lvl w:ilvl="0" w:tplc="4ADC6C18">
      <w:start w:val="1"/>
      <w:numFmt w:val="bullet"/>
      <w:lvlText w:val="•"/>
      <w:lvlJc w:val="left"/>
      <w:pPr>
        <w:tabs>
          <w:tab w:val="num" w:pos="720"/>
        </w:tabs>
        <w:ind w:left="720" w:hanging="360"/>
      </w:pPr>
      <w:rPr>
        <w:rFonts w:ascii="Times New Roman" w:hAnsi="Times New Roman" w:hint="default"/>
      </w:rPr>
    </w:lvl>
    <w:lvl w:ilvl="1" w:tplc="704A2B0C" w:tentative="1">
      <w:start w:val="1"/>
      <w:numFmt w:val="bullet"/>
      <w:lvlText w:val="•"/>
      <w:lvlJc w:val="left"/>
      <w:pPr>
        <w:tabs>
          <w:tab w:val="num" w:pos="1440"/>
        </w:tabs>
        <w:ind w:left="1440" w:hanging="360"/>
      </w:pPr>
      <w:rPr>
        <w:rFonts w:ascii="Times New Roman" w:hAnsi="Times New Roman" w:hint="default"/>
      </w:rPr>
    </w:lvl>
    <w:lvl w:ilvl="2" w:tplc="CF72CA12" w:tentative="1">
      <w:start w:val="1"/>
      <w:numFmt w:val="bullet"/>
      <w:lvlText w:val="•"/>
      <w:lvlJc w:val="left"/>
      <w:pPr>
        <w:tabs>
          <w:tab w:val="num" w:pos="2160"/>
        </w:tabs>
        <w:ind w:left="2160" w:hanging="360"/>
      </w:pPr>
      <w:rPr>
        <w:rFonts w:ascii="Times New Roman" w:hAnsi="Times New Roman" w:hint="default"/>
      </w:rPr>
    </w:lvl>
    <w:lvl w:ilvl="3" w:tplc="CD6AED4C" w:tentative="1">
      <w:start w:val="1"/>
      <w:numFmt w:val="bullet"/>
      <w:lvlText w:val="•"/>
      <w:lvlJc w:val="left"/>
      <w:pPr>
        <w:tabs>
          <w:tab w:val="num" w:pos="2880"/>
        </w:tabs>
        <w:ind w:left="2880" w:hanging="360"/>
      </w:pPr>
      <w:rPr>
        <w:rFonts w:ascii="Times New Roman" w:hAnsi="Times New Roman" w:hint="default"/>
      </w:rPr>
    </w:lvl>
    <w:lvl w:ilvl="4" w:tplc="41C20B16" w:tentative="1">
      <w:start w:val="1"/>
      <w:numFmt w:val="bullet"/>
      <w:lvlText w:val="•"/>
      <w:lvlJc w:val="left"/>
      <w:pPr>
        <w:tabs>
          <w:tab w:val="num" w:pos="3600"/>
        </w:tabs>
        <w:ind w:left="3600" w:hanging="360"/>
      </w:pPr>
      <w:rPr>
        <w:rFonts w:ascii="Times New Roman" w:hAnsi="Times New Roman" w:hint="default"/>
      </w:rPr>
    </w:lvl>
    <w:lvl w:ilvl="5" w:tplc="97BC6B6C" w:tentative="1">
      <w:start w:val="1"/>
      <w:numFmt w:val="bullet"/>
      <w:lvlText w:val="•"/>
      <w:lvlJc w:val="left"/>
      <w:pPr>
        <w:tabs>
          <w:tab w:val="num" w:pos="4320"/>
        </w:tabs>
        <w:ind w:left="4320" w:hanging="360"/>
      </w:pPr>
      <w:rPr>
        <w:rFonts w:ascii="Times New Roman" w:hAnsi="Times New Roman" w:hint="default"/>
      </w:rPr>
    </w:lvl>
    <w:lvl w:ilvl="6" w:tplc="A59CEE46" w:tentative="1">
      <w:start w:val="1"/>
      <w:numFmt w:val="bullet"/>
      <w:lvlText w:val="•"/>
      <w:lvlJc w:val="left"/>
      <w:pPr>
        <w:tabs>
          <w:tab w:val="num" w:pos="5040"/>
        </w:tabs>
        <w:ind w:left="5040" w:hanging="360"/>
      </w:pPr>
      <w:rPr>
        <w:rFonts w:ascii="Times New Roman" w:hAnsi="Times New Roman" w:hint="default"/>
      </w:rPr>
    </w:lvl>
    <w:lvl w:ilvl="7" w:tplc="8E5CD1D2" w:tentative="1">
      <w:start w:val="1"/>
      <w:numFmt w:val="bullet"/>
      <w:lvlText w:val="•"/>
      <w:lvlJc w:val="left"/>
      <w:pPr>
        <w:tabs>
          <w:tab w:val="num" w:pos="5760"/>
        </w:tabs>
        <w:ind w:left="5760" w:hanging="360"/>
      </w:pPr>
      <w:rPr>
        <w:rFonts w:ascii="Times New Roman" w:hAnsi="Times New Roman" w:hint="default"/>
      </w:rPr>
    </w:lvl>
    <w:lvl w:ilvl="8" w:tplc="1CC4E56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015AF3"/>
    <w:multiLevelType w:val="hybridMultilevel"/>
    <w:tmpl w:val="C4CC4F0E"/>
    <w:lvl w:ilvl="0" w:tplc="35F670C2">
      <w:start w:val="1"/>
      <w:numFmt w:val="bullet"/>
      <w:lvlText w:val="•"/>
      <w:lvlJc w:val="left"/>
      <w:pPr>
        <w:tabs>
          <w:tab w:val="num" w:pos="720"/>
        </w:tabs>
        <w:ind w:left="720" w:hanging="360"/>
      </w:pPr>
      <w:rPr>
        <w:rFonts w:ascii="Times New Roman" w:hAnsi="Times New Roman" w:hint="default"/>
      </w:rPr>
    </w:lvl>
    <w:lvl w:ilvl="1" w:tplc="5CBAB3FC" w:tentative="1">
      <w:start w:val="1"/>
      <w:numFmt w:val="bullet"/>
      <w:lvlText w:val="•"/>
      <w:lvlJc w:val="left"/>
      <w:pPr>
        <w:tabs>
          <w:tab w:val="num" w:pos="1440"/>
        </w:tabs>
        <w:ind w:left="1440" w:hanging="360"/>
      </w:pPr>
      <w:rPr>
        <w:rFonts w:ascii="Times New Roman" w:hAnsi="Times New Roman" w:hint="default"/>
      </w:rPr>
    </w:lvl>
    <w:lvl w:ilvl="2" w:tplc="5C7A3814" w:tentative="1">
      <w:start w:val="1"/>
      <w:numFmt w:val="bullet"/>
      <w:lvlText w:val="•"/>
      <w:lvlJc w:val="left"/>
      <w:pPr>
        <w:tabs>
          <w:tab w:val="num" w:pos="2160"/>
        </w:tabs>
        <w:ind w:left="2160" w:hanging="360"/>
      </w:pPr>
      <w:rPr>
        <w:rFonts w:ascii="Times New Roman" w:hAnsi="Times New Roman" w:hint="default"/>
      </w:rPr>
    </w:lvl>
    <w:lvl w:ilvl="3" w:tplc="B5062656" w:tentative="1">
      <w:start w:val="1"/>
      <w:numFmt w:val="bullet"/>
      <w:lvlText w:val="•"/>
      <w:lvlJc w:val="left"/>
      <w:pPr>
        <w:tabs>
          <w:tab w:val="num" w:pos="2880"/>
        </w:tabs>
        <w:ind w:left="2880" w:hanging="360"/>
      </w:pPr>
      <w:rPr>
        <w:rFonts w:ascii="Times New Roman" w:hAnsi="Times New Roman" w:hint="default"/>
      </w:rPr>
    </w:lvl>
    <w:lvl w:ilvl="4" w:tplc="12DCC96A" w:tentative="1">
      <w:start w:val="1"/>
      <w:numFmt w:val="bullet"/>
      <w:lvlText w:val="•"/>
      <w:lvlJc w:val="left"/>
      <w:pPr>
        <w:tabs>
          <w:tab w:val="num" w:pos="3600"/>
        </w:tabs>
        <w:ind w:left="3600" w:hanging="360"/>
      </w:pPr>
      <w:rPr>
        <w:rFonts w:ascii="Times New Roman" w:hAnsi="Times New Roman" w:hint="default"/>
      </w:rPr>
    </w:lvl>
    <w:lvl w:ilvl="5" w:tplc="64C68838" w:tentative="1">
      <w:start w:val="1"/>
      <w:numFmt w:val="bullet"/>
      <w:lvlText w:val="•"/>
      <w:lvlJc w:val="left"/>
      <w:pPr>
        <w:tabs>
          <w:tab w:val="num" w:pos="4320"/>
        </w:tabs>
        <w:ind w:left="4320" w:hanging="360"/>
      </w:pPr>
      <w:rPr>
        <w:rFonts w:ascii="Times New Roman" w:hAnsi="Times New Roman" w:hint="default"/>
      </w:rPr>
    </w:lvl>
    <w:lvl w:ilvl="6" w:tplc="493A8CC2" w:tentative="1">
      <w:start w:val="1"/>
      <w:numFmt w:val="bullet"/>
      <w:lvlText w:val="•"/>
      <w:lvlJc w:val="left"/>
      <w:pPr>
        <w:tabs>
          <w:tab w:val="num" w:pos="5040"/>
        </w:tabs>
        <w:ind w:left="5040" w:hanging="360"/>
      </w:pPr>
      <w:rPr>
        <w:rFonts w:ascii="Times New Roman" w:hAnsi="Times New Roman" w:hint="default"/>
      </w:rPr>
    </w:lvl>
    <w:lvl w:ilvl="7" w:tplc="8D14A8B6" w:tentative="1">
      <w:start w:val="1"/>
      <w:numFmt w:val="bullet"/>
      <w:lvlText w:val="•"/>
      <w:lvlJc w:val="left"/>
      <w:pPr>
        <w:tabs>
          <w:tab w:val="num" w:pos="5760"/>
        </w:tabs>
        <w:ind w:left="5760" w:hanging="360"/>
      </w:pPr>
      <w:rPr>
        <w:rFonts w:ascii="Times New Roman" w:hAnsi="Times New Roman" w:hint="default"/>
      </w:rPr>
    </w:lvl>
    <w:lvl w:ilvl="8" w:tplc="DB70F0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4658FF"/>
    <w:multiLevelType w:val="hybridMultilevel"/>
    <w:tmpl w:val="CC0EF4DC"/>
    <w:lvl w:ilvl="0" w:tplc="654C9276">
      <w:start w:val="1"/>
      <w:numFmt w:val="bullet"/>
      <w:lvlText w:val=""/>
      <w:lvlJc w:val="left"/>
      <w:pPr>
        <w:tabs>
          <w:tab w:val="num" w:pos="720"/>
        </w:tabs>
        <w:ind w:left="720" w:hanging="360"/>
      </w:pPr>
      <w:rPr>
        <w:rFonts w:ascii="Wingdings" w:hAnsi="Wingdings" w:hint="default"/>
      </w:rPr>
    </w:lvl>
    <w:lvl w:ilvl="1" w:tplc="62E8F17E" w:tentative="1">
      <w:start w:val="1"/>
      <w:numFmt w:val="bullet"/>
      <w:lvlText w:val=""/>
      <w:lvlJc w:val="left"/>
      <w:pPr>
        <w:tabs>
          <w:tab w:val="num" w:pos="1440"/>
        </w:tabs>
        <w:ind w:left="1440" w:hanging="360"/>
      </w:pPr>
      <w:rPr>
        <w:rFonts w:ascii="Wingdings" w:hAnsi="Wingdings" w:hint="default"/>
      </w:rPr>
    </w:lvl>
    <w:lvl w:ilvl="2" w:tplc="FB00EC5C" w:tentative="1">
      <w:start w:val="1"/>
      <w:numFmt w:val="bullet"/>
      <w:lvlText w:val=""/>
      <w:lvlJc w:val="left"/>
      <w:pPr>
        <w:tabs>
          <w:tab w:val="num" w:pos="2160"/>
        </w:tabs>
        <w:ind w:left="2160" w:hanging="360"/>
      </w:pPr>
      <w:rPr>
        <w:rFonts w:ascii="Wingdings" w:hAnsi="Wingdings" w:hint="default"/>
      </w:rPr>
    </w:lvl>
    <w:lvl w:ilvl="3" w:tplc="210C0CB0" w:tentative="1">
      <w:start w:val="1"/>
      <w:numFmt w:val="bullet"/>
      <w:lvlText w:val=""/>
      <w:lvlJc w:val="left"/>
      <w:pPr>
        <w:tabs>
          <w:tab w:val="num" w:pos="2880"/>
        </w:tabs>
        <w:ind w:left="2880" w:hanging="360"/>
      </w:pPr>
      <w:rPr>
        <w:rFonts w:ascii="Wingdings" w:hAnsi="Wingdings" w:hint="default"/>
      </w:rPr>
    </w:lvl>
    <w:lvl w:ilvl="4" w:tplc="18E4492A" w:tentative="1">
      <w:start w:val="1"/>
      <w:numFmt w:val="bullet"/>
      <w:lvlText w:val=""/>
      <w:lvlJc w:val="left"/>
      <w:pPr>
        <w:tabs>
          <w:tab w:val="num" w:pos="3600"/>
        </w:tabs>
        <w:ind w:left="3600" w:hanging="360"/>
      </w:pPr>
      <w:rPr>
        <w:rFonts w:ascii="Wingdings" w:hAnsi="Wingdings" w:hint="default"/>
      </w:rPr>
    </w:lvl>
    <w:lvl w:ilvl="5" w:tplc="420C3414" w:tentative="1">
      <w:start w:val="1"/>
      <w:numFmt w:val="bullet"/>
      <w:lvlText w:val=""/>
      <w:lvlJc w:val="left"/>
      <w:pPr>
        <w:tabs>
          <w:tab w:val="num" w:pos="4320"/>
        </w:tabs>
        <w:ind w:left="4320" w:hanging="360"/>
      </w:pPr>
      <w:rPr>
        <w:rFonts w:ascii="Wingdings" w:hAnsi="Wingdings" w:hint="default"/>
      </w:rPr>
    </w:lvl>
    <w:lvl w:ilvl="6" w:tplc="703E6DD4" w:tentative="1">
      <w:start w:val="1"/>
      <w:numFmt w:val="bullet"/>
      <w:lvlText w:val=""/>
      <w:lvlJc w:val="left"/>
      <w:pPr>
        <w:tabs>
          <w:tab w:val="num" w:pos="5040"/>
        </w:tabs>
        <w:ind w:left="5040" w:hanging="360"/>
      </w:pPr>
      <w:rPr>
        <w:rFonts w:ascii="Wingdings" w:hAnsi="Wingdings" w:hint="default"/>
      </w:rPr>
    </w:lvl>
    <w:lvl w:ilvl="7" w:tplc="F7504900" w:tentative="1">
      <w:start w:val="1"/>
      <w:numFmt w:val="bullet"/>
      <w:lvlText w:val=""/>
      <w:lvlJc w:val="left"/>
      <w:pPr>
        <w:tabs>
          <w:tab w:val="num" w:pos="5760"/>
        </w:tabs>
        <w:ind w:left="5760" w:hanging="360"/>
      </w:pPr>
      <w:rPr>
        <w:rFonts w:ascii="Wingdings" w:hAnsi="Wingdings" w:hint="default"/>
      </w:rPr>
    </w:lvl>
    <w:lvl w:ilvl="8" w:tplc="E0107946" w:tentative="1">
      <w:start w:val="1"/>
      <w:numFmt w:val="bullet"/>
      <w:lvlText w:val=""/>
      <w:lvlJc w:val="left"/>
      <w:pPr>
        <w:tabs>
          <w:tab w:val="num" w:pos="6480"/>
        </w:tabs>
        <w:ind w:left="6480" w:hanging="360"/>
      </w:pPr>
      <w:rPr>
        <w:rFonts w:ascii="Wingdings" w:hAnsi="Wingdings" w:hint="default"/>
      </w:rPr>
    </w:lvl>
  </w:abstractNum>
  <w:num w:numId="1" w16cid:durableId="302662267">
    <w:abstractNumId w:val="11"/>
  </w:num>
  <w:num w:numId="2" w16cid:durableId="1429502872">
    <w:abstractNumId w:val="1"/>
  </w:num>
  <w:num w:numId="3" w16cid:durableId="1588880187">
    <w:abstractNumId w:val="14"/>
  </w:num>
  <w:num w:numId="4" w16cid:durableId="1694187082">
    <w:abstractNumId w:val="15"/>
  </w:num>
  <w:num w:numId="5" w16cid:durableId="1912035234">
    <w:abstractNumId w:val="16"/>
  </w:num>
  <w:num w:numId="6" w16cid:durableId="490147244">
    <w:abstractNumId w:val="0"/>
  </w:num>
  <w:num w:numId="7" w16cid:durableId="90854785">
    <w:abstractNumId w:val="9"/>
  </w:num>
  <w:num w:numId="8" w16cid:durableId="1394349781">
    <w:abstractNumId w:val="5"/>
  </w:num>
  <w:num w:numId="9" w16cid:durableId="2109229565">
    <w:abstractNumId w:val="12"/>
  </w:num>
  <w:num w:numId="10" w16cid:durableId="812909311">
    <w:abstractNumId w:val="2"/>
  </w:num>
  <w:num w:numId="11" w16cid:durableId="788622734">
    <w:abstractNumId w:val="10"/>
  </w:num>
  <w:num w:numId="12" w16cid:durableId="1172602870">
    <w:abstractNumId w:val="17"/>
  </w:num>
  <w:num w:numId="13" w16cid:durableId="1684017443">
    <w:abstractNumId w:val="8"/>
  </w:num>
  <w:num w:numId="14" w16cid:durableId="864639628">
    <w:abstractNumId w:val="7"/>
  </w:num>
  <w:num w:numId="15" w16cid:durableId="1576430647">
    <w:abstractNumId w:val="6"/>
  </w:num>
  <w:num w:numId="16" w16cid:durableId="235824637">
    <w:abstractNumId w:val="13"/>
  </w:num>
  <w:num w:numId="17" w16cid:durableId="1535921289">
    <w:abstractNumId w:val="4"/>
  </w:num>
  <w:num w:numId="18" w16cid:durableId="25371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EA"/>
    <w:rsid w:val="00007C47"/>
    <w:rsid w:val="000137EC"/>
    <w:rsid w:val="00015A62"/>
    <w:rsid w:val="000658C6"/>
    <w:rsid w:val="000B7942"/>
    <w:rsid w:val="001D60F2"/>
    <w:rsid w:val="00243E08"/>
    <w:rsid w:val="00263EB1"/>
    <w:rsid w:val="0028698F"/>
    <w:rsid w:val="00291344"/>
    <w:rsid w:val="002B75AE"/>
    <w:rsid w:val="002E0DE0"/>
    <w:rsid w:val="002E7EC1"/>
    <w:rsid w:val="002F378D"/>
    <w:rsid w:val="003422AC"/>
    <w:rsid w:val="00353C49"/>
    <w:rsid w:val="003E0DCB"/>
    <w:rsid w:val="00446409"/>
    <w:rsid w:val="00456C93"/>
    <w:rsid w:val="004C4468"/>
    <w:rsid w:val="00532FD9"/>
    <w:rsid w:val="005418A3"/>
    <w:rsid w:val="00590B72"/>
    <w:rsid w:val="005927D4"/>
    <w:rsid w:val="00640C00"/>
    <w:rsid w:val="006743FF"/>
    <w:rsid w:val="00674675"/>
    <w:rsid w:val="006A3241"/>
    <w:rsid w:val="006C005F"/>
    <w:rsid w:val="007163D0"/>
    <w:rsid w:val="0087586E"/>
    <w:rsid w:val="00886B96"/>
    <w:rsid w:val="008D28BB"/>
    <w:rsid w:val="008F64C9"/>
    <w:rsid w:val="0095082D"/>
    <w:rsid w:val="00953044"/>
    <w:rsid w:val="00960AE2"/>
    <w:rsid w:val="00A25826"/>
    <w:rsid w:val="00AC28CD"/>
    <w:rsid w:val="00AD4E4A"/>
    <w:rsid w:val="00AF32F0"/>
    <w:rsid w:val="00B04F11"/>
    <w:rsid w:val="00B24FEA"/>
    <w:rsid w:val="00B3736A"/>
    <w:rsid w:val="00BB7FB4"/>
    <w:rsid w:val="00BC40C4"/>
    <w:rsid w:val="00C07332"/>
    <w:rsid w:val="00C10CCA"/>
    <w:rsid w:val="00CA2FAE"/>
    <w:rsid w:val="00D0624B"/>
    <w:rsid w:val="00D5434D"/>
    <w:rsid w:val="00DE4B19"/>
    <w:rsid w:val="00E26019"/>
    <w:rsid w:val="00E64A88"/>
    <w:rsid w:val="00FE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8C8A7"/>
  <w15:docId w15:val="{6E969894-ADF4-477C-BC32-8D99B92C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7347"/>
    <w:pPr>
      <w:tabs>
        <w:tab w:val="center" w:pos="4680"/>
        <w:tab w:val="right" w:pos="9360"/>
      </w:tabs>
      <w:spacing w:line="240" w:lineRule="auto"/>
    </w:pPr>
  </w:style>
  <w:style w:type="character" w:customStyle="1" w:styleId="HeaderChar">
    <w:name w:val="Header Char"/>
    <w:basedOn w:val="DefaultParagraphFont"/>
    <w:link w:val="Header"/>
    <w:uiPriority w:val="99"/>
    <w:rsid w:val="008E7347"/>
  </w:style>
  <w:style w:type="paragraph" w:styleId="Footer">
    <w:name w:val="footer"/>
    <w:basedOn w:val="Normal"/>
    <w:link w:val="FooterChar"/>
    <w:uiPriority w:val="99"/>
    <w:unhideWhenUsed/>
    <w:rsid w:val="008E7347"/>
    <w:pPr>
      <w:tabs>
        <w:tab w:val="center" w:pos="4680"/>
        <w:tab w:val="right" w:pos="9360"/>
      </w:tabs>
      <w:spacing w:line="240" w:lineRule="auto"/>
    </w:pPr>
  </w:style>
  <w:style w:type="character" w:customStyle="1" w:styleId="FooterChar">
    <w:name w:val="Footer Char"/>
    <w:basedOn w:val="DefaultParagraphFont"/>
    <w:link w:val="Footer"/>
    <w:uiPriority w:val="99"/>
    <w:rsid w:val="008E7347"/>
  </w:style>
  <w:style w:type="character" w:customStyle="1" w:styleId="None">
    <w:name w:val="None"/>
    <w:rsid w:val="00327E03"/>
  </w:style>
  <w:style w:type="paragraph" w:styleId="BalloonText">
    <w:name w:val="Balloon Text"/>
    <w:basedOn w:val="Normal"/>
    <w:link w:val="BalloonTextChar"/>
    <w:uiPriority w:val="99"/>
    <w:semiHidden/>
    <w:unhideWhenUsed/>
    <w:rsid w:val="00875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E"/>
    <w:rPr>
      <w:rFonts w:ascii="Tahoma" w:hAnsi="Tahoma" w:cs="Tahoma"/>
      <w:sz w:val="16"/>
      <w:szCs w:val="16"/>
    </w:rPr>
  </w:style>
  <w:style w:type="table" w:styleId="TableGrid">
    <w:name w:val="Table Grid"/>
    <w:basedOn w:val="TableNormal"/>
    <w:uiPriority w:val="59"/>
    <w:rsid w:val="006C0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link w:val="ListParagraphChar"/>
    <w:uiPriority w:val="34"/>
    <w:qFormat/>
    <w:rsid w:val="00B04F11"/>
    <w:pPr>
      <w:pBdr>
        <w:top w:val="nil"/>
        <w:left w:val="nil"/>
        <w:bottom w:val="nil"/>
        <w:right w:val="nil"/>
        <w:between w:val="nil"/>
        <w:bar w:val="nil"/>
      </w:pBdr>
      <w:spacing w:line="240" w:lineRule="auto"/>
      <w:ind w:left="720"/>
    </w:pPr>
    <w:rPr>
      <w:rFonts w:ascii="Cambria" w:eastAsia="Arial Unicode MS" w:hAnsi="Cambria" w:cs="Arial Unicode MS"/>
      <w:color w:val="000000"/>
      <w:u w:color="000000"/>
      <w:bdr w:val="nil"/>
      <w:lang w:val="es-ES_tradnl" w:eastAsia="en-US"/>
    </w:rPr>
  </w:style>
  <w:style w:type="character" w:styleId="Hyperlink">
    <w:name w:val="Hyperlink"/>
    <w:basedOn w:val="DefaultParagraphFont"/>
    <w:uiPriority w:val="99"/>
    <w:unhideWhenUsed/>
    <w:rsid w:val="004C4468"/>
    <w:rPr>
      <w:color w:val="0000FF" w:themeColor="hyperlink"/>
      <w:u w:val="single"/>
    </w:rPr>
  </w:style>
  <w:style w:type="character" w:customStyle="1" w:styleId="UnresolvedMention1">
    <w:name w:val="Unresolved Mention1"/>
    <w:basedOn w:val="DefaultParagraphFont"/>
    <w:uiPriority w:val="99"/>
    <w:semiHidden/>
    <w:unhideWhenUsed/>
    <w:rsid w:val="004C4468"/>
    <w:rPr>
      <w:color w:val="605E5C"/>
      <w:shd w:val="clear" w:color="auto" w:fill="E1DFDD"/>
    </w:rPr>
  </w:style>
  <w:style w:type="paragraph" w:customStyle="1" w:styleId="Body">
    <w:name w:val="Body"/>
    <w:rsid w:val="002E7EC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n-US"/>
      <w14:textOutline w14:w="0" w14:cap="flat" w14:cmpd="sng" w14:algn="ctr">
        <w14:noFill/>
        <w14:prstDash w14:val="solid"/>
        <w14:bevel/>
      </w14:textOutline>
    </w:rPr>
  </w:style>
  <w:style w:type="character" w:customStyle="1" w:styleId="NoneA">
    <w:name w:val="None A"/>
    <w:rsid w:val="00E64A88"/>
  </w:style>
  <w:style w:type="paragraph" w:customStyle="1" w:styleId="BodyB">
    <w:name w:val="Body B"/>
    <w:rsid w:val="00E64A88"/>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en-US"/>
      <w14:textOutline w14:w="12700" w14:cap="flat" w14:cmpd="sng" w14:algn="ctr">
        <w14:noFill/>
        <w14:prstDash w14:val="solid"/>
        <w14:miter w14:lim="400000"/>
      </w14:textOutline>
    </w:rPr>
  </w:style>
  <w:style w:type="numbering" w:customStyle="1" w:styleId="ImportedStyle18">
    <w:name w:val="Imported Style 18"/>
    <w:rsid w:val="00E64A88"/>
    <w:pPr>
      <w:numPr>
        <w:numId w:val="5"/>
      </w:numPr>
    </w:pPr>
  </w:style>
  <w:style w:type="numbering" w:customStyle="1" w:styleId="ImportedStyle19">
    <w:name w:val="Imported Style 19"/>
    <w:rsid w:val="00E64A88"/>
    <w:pPr>
      <w:numPr>
        <w:numId w:val="7"/>
      </w:numPr>
    </w:pPr>
  </w:style>
  <w:style w:type="numbering" w:customStyle="1" w:styleId="ImportedStyle20">
    <w:name w:val="Imported Style 20"/>
    <w:rsid w:val="00E64A88"/>
    <w:pPr>
      <w:numPr>
        <w:numId w:val="9"/>
      </w:numPr>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rsid w:val="00FE4F4B"/>
    <w:rPr>
      <w:rFonts w:ascii="Cambria" w:eastAsia="Arial Unicode MS" w:hAnsi="Cambria" w:cs="Arial Unicode MS"/>
      <w:color w:val="000000"/>
      <w:u w:color="000000"/>
      <w:bdr w:val="nil"/>
      <w:lang w:val="es-ES_tradnl" w:eastAsia="en-US"/>
    </w:rPr>
  </w:style>
  <w:style w:type="paragraph" w:styleId="NormalWeb">
    <w:name w:val="Normal (Web)"/>
    <w:basedOn w:val="Normal"/>
    <w:uiPriority w:val="99"/>
    <w:unhideWhenUsed/>
    <w:rsid w:val="005418A3"/>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8723">
      <w:bodyDiv w:val="1"/>
      <w:marLeft w:val="0"/>
      <w:marRight w:val="0"/>
      <w:marTop w:val="0"/>
      <w:marBottom w:val="0"/>
      <w:divBdr>
        <w:top w:val="none" w:sz="0" w:space="0" w:color="auto"/>
        <w:left w:val="none" w:sz="0" w:space="0" w:color="auto"/>
        <w:bottom w:val="none" w:sz="0" w:space="0" w:color="auto"/>
        <w:right w:val="none" w:sz="0" w:space="0" w:color="auto"/>
      </w:divBdr>
    </w:div>
    <w:div w:id="46729979">
      <w:bodyDiv w:val="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547"/>
          <w:marRight w:val="0"/>
          <w:marTop w:val="200"/>
          <w:marBottom w:val="0"/>
          <w:divBdr>
            <w:top w:val="none" w:sz="0" w:space="0" w:color="auto"/>
            <w:left w:val="none" w:sz="0" w:space="0" w:color="auto"/>
            <w:bottom w:val="none" w:sz="0" w:space="0" w:color="auto"/>
            <w:right w:val="none" w:sz="0" w:space="0" w:color="auto"/>
          </w:divBdr>
        </w:div>
      </w:divsChild>
    </w:div>
    <w:div w:id="130829315">
      <w:bodyDiv w:val="1"/>
      <w:marLeft w:val="0"/>
      <w:marRight w:val="0"/>
      <w:marTop w:val="0"/>
      <w:marBottom w:val="0"/>
      <w:divBdr>
        <w:top w:val="none" w:sz="0" w:space="0" w:color="auto"/>
        <w:left w:val="none" w:sz="0" w:space="0" w:color="auto"/>
        <w:bottom w:val="none" w:sz="0" w:space="0" w:color="auto"/>
        <w:right w:val="none" w:sz="0" w:space="0" w:color="auto"/>
      </w:divBdr>
    </w:div>
    <w:div w:id="408623057">
      <w:bodyDiv w:val="1"/>
      <w:marLeft w:val="0"/>
      <w:marRight w:val="0"/>
      <w:marTop w:val="0"/>
      <w:marBottom w:val="0"/>
      <w:divBdr>
        <w:top w:val="none" w:sz="0" w:space="0" w:color="auto"/>
        <w:left w:val="none" w:sz="0" w:space="0" w:color="auto"/>
        <w:bottom w:val="none" w:sz="0" w:space="0" w:color="auto"/>
        <w:right w:val="none" w:sz="0" w:space="0" w:color="auto"/>
      </w:divBdr>
      <w:divsChild>
        <w:div w:id="131292422">
          <w:marLeft w:val="547"/>
          <w:marRight w:val="0"/>
          <w:marTop w:val="240"/>
          <w:marBottom w:val="0"/>
          <w:divBdr>
            <w:top w:val="none" w:sz="0" w:space="0" w:color="auto"/>
            <w:left w:val="none" w:sz="0" w:space="0" w:color="auto"/>
            <w:bottom w:val="none" w:sz="0" w:space="0" w:color="auto"/>
            <w:right w:val="none" w:sz="0" w:space="0" w:color="auto"/>
          </w:divBdr>
        </w:div>
        <w:div w:id="960192193">
          <w:marLeft w:val="547"/>
          <w:marRight w:val="0"/>
          <w:marTop w:val="240"/>
          <w:marBottom w:val="0"/>
          <w:divBdr>
            <w:top w:val="none" w:sz="0" w:space="0" w:color="auto"/>
            <w:left w:val="none" w:sz="0" w:space="0" w:color="auto"/>
            <w:bottom w:val="none" w:sz="0" w:space="0" w:color="auto"/>
            <w:right w:val="none" w:sz="0" w:space="0" w:color="auto"/>
          </w:divBdr>
        </w:div>
        <w:div w:id="2014382408">
          <w:marLeft w:val="547"/>
          <w:marRight w:val="0"/>
          <w:marTop w:val="240"/>
          <w:marBottom w:val="0"/>
          <w:divBdr>
            <w:top w:val="none" w:sz="0" w:space="0" w:color="auto"/>
            <w:left w:val="none" w:sz="0" w:space="0" w:color="auto"/>
            <w:bottom w:val="none" w:sz="0" w:space="0" w:color="auto"/>
            <w:right w:val="none" w:sz="0" w:space="0" w:color="auto"/>
          </w:divBdr>
        </w:div>
        <w:div w:id="776365007">
          <w:marLeft w:val="547"/>
          <w:marRight w:val="0"/>
          <w:marTop w:val="240"/>
          <w:marBottom w:val="0"/>
          <w:divBdr>
            <w:top w:val="none" w:sz="0" w:space="0" w:color="auto"/>
            <w:left w:val="none" w:sz="0" w:space="0" w:color="auto"/>
            <w:bottom w:val="none" w:sz="0" w:space="0" w:color="auto"/>
            <w:right w:val="none" w:sz="0" w:space="0" w:color="auto"/>
          </w:divBdr>
        </w:div>
      </w:divsChild>
    </w:div>
    <w:div w:id="640305298">
      <w:bodyDiv w:val="1"/>
      <w:marLeft w:val="0"/>
      <w:marRight w:val="0"/>
      <w:marTop w:val="0"/>
      <w:marBottom w:val="0"/>
      <w:divBdr>
        <w:top w:val="none" w:sz="0" w:space="0" w:color="auto"/>
        <w:left w:val="none" w:sz="0" w:space="0" w:color="auto"/>
        <w:bottom w:val="none" w:sz="0" w:space="0" w:color="auto"/>
        <w:right w:val="none" w:sz="0" w:space="0" w:color="auto"/>
      </w:divBdr>
    </w:div>
    <w:div w:id="1038050771">
      <w:bodyDiv w:val="1"/>
      <w:marLeft w:val="0"/>
      <w:marRight w:val="0"/>
      <w:marTop w:val="0"/>
      <w:marBottom w:val="0"/>
      <w:divBdr>
        <w:top w:val="none" w:sz="0" w:space="0" w:color="auto"/>
        <w:left w:val="none" w:sz="0" w:space="0" w:color="auto"/>
        <w:bottom w:val="none" w:sz="0" w:space="0" w:color="auto"/>
        <w:right w:val="none" w:sz="0" w:space="0" w:color="auto"/>
      </w:divBdr>
    </w:div>
    <w:div w:id="1170411510">
      <w:bodyDiv w:val="1"/>
      <w:marLeft w:val="0"/>
      <w:marRight w:val="0"/>
      <w:marTop w:val="0"/>
      <w:marBottom w:val="0"/>
      <w:divBdr>
        <w:top w:val="none" w:sz="0" w:space="0" w:color="auto"/>
        <w:left w:val="none" w:sz="0" w:space="0" w:color="auto"/>
        <w:bottom w:val="none" w:sz="0" w:space="0" w:color="auto"/>
        <w:right w:val="none" w:sz="0" w:space="0" w:color="auto"/>
      </w:divBdr>
      <w:divsChild>
        <w:div w:id="2146896251">
          <w:marLeft w:val="547"/>
          <w:marRight w:val="0"/>
          <w:marTop w:val="0"/>
          <w:marBottom w:val="0"/>
          <w:divBdr>
            <w:top w:val="none" w:sz="0" w:space="0" w:color="auto"/>
            <w:left w:val="none" w:sz="0" w:space="0" w:color="auto"/>
            <w:bottom w:val="none" w:sz="0" w:space="0" w:color="auto"/>
            <w:right w:val="none" w:sz="0" w:space="0" w:color="auto"/>
          </w:divBdr>
        </w:div>
      </w:divsChild>
    </w:div>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 w:id="1264266742">
      <w:bodyDiv w:val="1"/>
      <w:marLeft w:val="0"/>
      <w:marRight w:val="0"/>
      <w:marTop w:val="0"/>
      <w:marBottom w:val="0"/>
      <w:divBdr>
        <w:top w:val="none" w:sz="0" w:space="0" w:color="auto"/>
        <w:left w:val="none" w:sz="0" w:space="0" w:color="auto"/>
        <w:bottom w:val="none" w:sz="0" w:space="0" w:color="auto"/>
        <w:right w:val="none" w:sz="0" w:space="0" w:color="auto"/>
      </w:divBdr>
    </w:div>
    <w:div w:id="1446195192">
      <w:bodyDiv w:val="1"/>
      <w:marLeft w:val="0"/>
      <w:marRight w:val="0"/>
      <w:marTop w:val="0"/>
      <w:marBottom w:val="0"/>
      <w:divBdr>
        <w:top w:val="none" w:sz="0" w:space="0" w:color="auto"/>
        <w:left w:val="none" w:sz="0" w:space="0" w:color="auto"/>
        <w:bottom w:val="none" w:sz="0" w:space="0" w:color="auto"/>
        <w:right w:val="none" w:sz="0" w:space="0" w:color="auto"/>
      </w:divBdr>
    </w:div>
    <w:div w:id="1502965387">
      <w:bodyDiv w:val="1"/>
      <w:marLeft w:val="0"/>
      <w:marRight w:val="0"/>
      <w:marTop w:val="0"/>
      <w:marBottom w:val="0"/>
      <w:divBdr>
        <w:top w:val="none" w:sz="0" w:space="0" w:color="auto"/>
        <w:left w:val="none" w:sz="0" w:space="0" w:color="auto"/>
        <w:bottom w:val="none" w:sz="0" w:space="0" w:color="auto"/>
        <w:right w:val="none" w:sz="0" w:space="0" w:color="auto"/>
      </w:divBdr>
    </w:div>
    <w:div w:id="1562254548">
      <w:bodyDiv w:val="1"/>
      <w:marLeft w:val="0"/>
      <w:marRight w:val="0"/>
      <w:marTop w:val="0"/>
      <w:marBottom w:val="0"/>
      <w:divBdr>
        <w:top w:val="none" w:sz="0" w:space="0" w:color="auto"/>
        <w:left w:val="none" w:sz="0" w:space="0" w:color="auto"/>
        <w:bottom w:val="none" w:sz="0" w:space="0" w:color="auto"/>
        <w:right w:val="none" w:sz="0" w:space="0" w:color="auto"/>
      </w:divBdr>
    </w:div>
    <w:div w:id="1667439623">
      <w:bodyDiv w:val="1"/>
      <w:marLeft w:val="0"/>
      <w:marRight w:val="0"/>
      <w:marTop w:val="0"/>
      <w:marBottom w:val="0"/>
      <w:divBdr>
        <w:top w:val="none" w:sz="0" w:space="0" w:color="auto"/>
        <w:left w:val="none" w:sz="0" w:space="0" w:color="auto"/>
        <w:bottom w:val="none" w:sz="0" w:space="0" w:color="auto"/>
        <w:right w:val="none" w:sz="0" w:space="0" w:color="auto"/>
      </w:divBdr>
      <w:divsChild>
        <w:div w:id="1985743367">
          <w:marLeft w:val="547"/>
          <w:marRight w:val="0"/>
          <w:marTop w:val="200"/>
          <w:marBottom w:val="0"/>
          <w:divBdr>
            <w:top w:val="none" w:sz="0" w:space="0" w:color="auto"/>
            <w:left w:val="none" w:sz="0" w:space="0" w:color="auto"/>
            <w:bottom w:val="none" w:sz="0" w:space="0" w:color="auto"/>
            <w:right w:val="none" w:sz="0" w:space="0" w:color="auto"/>
          </w:divBdr>
        </w:div>
        <w:div w:id="1953395432">
          <w:marLeft w:val="547"/>
          <w:marRight w:val="0"/>
          <w:marTop w:val="200"/>
          <w:marBottom w:val="0"/>
          <w:divBdr>
            <w:top w:val="none" w:sz="0" w:space="0" w:color="auto"/>
            <w:left w:val="none" w:sz="0" w:space="0" w:color="auto"/>
            <w:bottom w:val="none" w:sz="0" w:space="0" w:color="auto"/>
            <w:right w:val="none" w:sz="0" w:space="0" w:color="auto"/>
          </w:divBdr>
        </w:div>
        <w:div w:id="2049210587">
          <w:marLeft w:val="547"/>
          <w:marRight w:val="0"/>
          <w:marTop w:val="200"/>
          <w:marBottom w:val="0"/>
          <w:divBdr>
            <w:top w:val="none" w:sz="0" w:space="0" w:color="auto"/>
            <w:left w:val="none" w:sz="0" w:space="0" w:color="auto"/>
            <w:bottom w:val="none" w:sz="0" w:space="0" w:color="auto"/>
            <w:right w:val="none" w:sz="0" w:space="0" w:color="auto"/>
          </w:divBdr>
        </w:div>
        <w:div w:id="581112176">
          <w:marLeft w:val="547"/>
          <w:marRight w:val="0"/>
          <w:marTop w:val="200"/>
          <w:marBottom w:val="0"/>
          <w:divBdr>
            <w:top w:val="none" w:sz="0" w:space="0" w:color="auto"/>
            <w:left w:val="none" w:sz="0" w:space="0" w:color="auto"/>
            <w:bottom w:val="none" w:sz="0" w:space="0" w:color="auto"/>
            <w:right w:val="none" w:sz="0" w:space="0" w:color="auto"/>
          </w:divBdr>
        </w:div>
        <w:div w:id="1862468821">
          <w:marLeft w:val="547"/>
          <w:marRight w:val="0"/>
          <w:marTop w:val="200"/>
          <w:marBottom w:val="0"/>
          <w:divBdr>
            <w:top w:val="none" w:sz="0" w:space="0" w:color="auto"/>
            <w:left w:val="none" w:sz="0" w:space="0" w:color="auto"/>
            <w:bottom w:val="none" w:sz="0" w:space="0" w:color="auto"/>
            <w:right w:val="none" w:sz="0" w:space="0" w:color="auto"/>
          </w:divBdr>
        </w:div>
      </w:divsChild>
    </w:div>
    <w:div w:id="1673609563">
      <w:bodyDiv w:val="1"/>
      <w:marLeft w:val="0"/>
      <w:marRight w:val="0"/>
      <w:marTop w:val="0"/>
      <w:marBottom w:val="0"/>
      <w:divBdr>
        <w:top w:val="none" w:sz="0" w:space="0" w:color="auto"/>
        <w:left w:val="none" w:sz="0" w:space="0" w:color="auto"/>
        <w:bottom w:val="none" w:sz="0" w:space="0" w:color="auto"/>
        <w:right w:val="none" w:sz="0" w:space="0" w:color="auto"/>
      </w:divBdr>
    </w:div>
    <w:div w:id="201421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F4xI+Pi6kGzGC30J7vhNeZzxw==">AMUW2mXQXUAkiYZkLCWmH+kH/zXpsUXLUnWbithY3gHzVw8pOXL96LUAXA/uaZFoMQR9nyvv94XZoG0LGqrcsLi6Cj1SL3cEGcNSCE8dwEyfh9Lh9Ba4UbwIZCXRr4yJKkVql+/QU+C8/89/1MGFvoIKUO80xCmMeSaSeTEcF207DTX5Deq+6aEG83DGorflFiceyui8O2d0yHNtohnE9FktbpDOQR7HzA==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benita stavre</cp:lastModifiedBy>
  <cp:revision>7</cp:revision>
  <dcterms:created xsi:type="dcterms:W3CDTF">2023-10-07T08:01:00Z</dcterms:created>
  <dcterms:modified xsi:type="dcterms:W3CDTF">2023-10-12T07:15:00Z</dcterms:modified>
</cp:coreProperties>
</file>