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A5BFC" w14:textId="77777777" w:rsidR="00B04F11" w:rsidRPr="00EE2369" w:rsidRDefault="00B04F11" w:rsidP="00B04F11">
      <w:pPr>
        <w:shd w:val="clear" w:color="auto" w:fill="FFFFFF"/>
        <w:spacing w:line="240" w:lineRule="auto"/>
        <w:rPr>
          <w:rFonts w:ascii="Times New Roman" w:eastAsia="Times New Roman" w:hAnsi="Times New Roman" w:cs="Times New Roman"/>
          <w:color w:val="1D2228"/>
          <w:sz w:val="20"/>
          <w:szCs w:val="20"/>
          <w:lang w:eastAsia="en-US"/>
        </w:rPr>
      </w:pPr>
    </w:p>
    <w:p w14:paraId="390DBA08" w14:textId="77777777" w:rsidR="002E7EC1" w:rsidRPr="00EE2369" w:rsidRDefault="002E7EC1" w:rsidP="002E7EC1">
      <w:pPr>
        <w:shd w:val="clear" w:color="auto" w:fill="FFFFFF"/>
        <w:spacing w:line="240" w:lineRule="auto"/>
        <w:jc w:val="center"/>
        <w:rPr>
          <w:rFonts w:ascii="Times New Roman" w:eastAsia="Times New Roman" w:hAnsi="Times New Roman" w:cs="Times New Roman"/>
          <w:b/>
          <w:bCs/>
          <w:color w:val="1D2228"/>
          <w:sz w:val="28"/>
          <w:szCs w:val="28"/>
          <w:lang w:eastAsia="en-US"/>
        </w:rPr>
      </w:pPr>
    </w:p>
    <w:p w14:paraId="3222C882" w14:textId="77777777" w:rsidR="000313AD" w:rsidRPr="000313AD" w:rsidRDefault="00B04F11" w:rsidP="002E7EC1">
      <w:pPr>
        <w:shd w:val="clear" w:color="auto" w:fill="FFFFFF"/>
        <w:spacing w:line="240" w:lineRule="auto"/>
        <w:jc w:val="center"/>
        <w:rPr>
          <w:rFonts w:ascii="Times New Roman" w:eastAsia="Times New Roman" w:hAnsi="Times New Roman" w:cs="Times New Roman"/>
          <w:b/>
          <w:bCs/>
          <w:color w:val="1D2228"/>
          <w:sz w:val="36"/>
          <w:szCs w:val="36"/>
          <w:lang w:eastAsia="en-US"/>
        </w:rPr>
      </w:pPr>
      <w:r w:rsidRPr="000313AD">
        <w:rPr>
          <w:rFonts w:ascii="Times New Roman" w:eastAsia="Times New Roman" w:hAnsi="Times New Roman" w:cs="Times New Roman"/>
          <w:b/>
          <w:bCs/>
          <w:color w:val="1D2228"/>
          <w:sz w:val="36"/>
          <w:szCs w:val="36"/>
          <w:lang w:eastAsia="en-US"/>
        </w:rPr>
        <w:t xml:space="preserve">Report </w:t>
      </w:r>
    </w:p>
    <w:p w14:paraId="4F422353" w14:textId="3D5E3A2A" w:rsidR="00B04F11" w:rsidRDefault="004251CB" w:rsidP="002E7EC1">
      <w:pPr>
        <w:shd w:val="clear" w:color="auto" w:fill="FFFFFF"/>
        <w:spacing w:line="240" w:lineRule="auto"/>
        <w:jc w:val="center"/>
        <w:rPr>
          <w:rFonts w:ascii="Times New Roman" w:eastAsia="Times New Roman" w:hAnsi="Times New Roman" w:cs="Times New Roman"/>
          <w:b/>
          <w:bCs/>
          <w:color w:val="1D2228"/>
          <w:sz w:val="24"/>
          <w:szCs w:val="24"/>
          <w:lang w:eastAsia="en-US"/>
        </w:rPr>
      </w:pPr>
      <w:bookmarkStart w:id="0" w:name="_Hlk147580083"/>
      <w:r>
        <w:rPr>
          <w:rFonts w:ascii="Times New Roman" w:eastAsia="Times New Roman" w:hAnsi="Times New Roman" w:cs="Times New Roman"/>
          <w:b/>
          <w:bCs/>
          <w:color w:val="1D2228"/>
          <w:sz w:val="24"/>
          <w:szCs w:val="24"/>
          <w:lang w:eastAsia="en-US"/>
        </w:rPr>
        <w:t xml:space="preserve">Pre-University </w:t>
      </w:r>
      <w:r w:rsidR="00E85E82">
        <w:rPr>
          <w:rFonts w:ascii="Times New Roman" w:eastAsia="Times New Roman" w:hAnsi="Times New Roman" w:cs="Times New Roman"/>
          <w:b/>
          <w:bCs/>
          <w:color w:val="1D2228"/>
          <w:sz w:val="24"/>
          <w:szCs w:val="24"/>
          <w:lang w:eastAsia="en-US"/>
        </w:rPr>
        <w:t>Secondary</w:t>
      </w:r>
      <w:r>
        <w:rPr>
          <w:rFonts w:ascii="Times New Roman" w:eastAsia="Times New Roman" w:hAnsi="Times New Roman" w:cs="Times New Roman"/>
          <w:b/>
          <w:bCs/>
          <w:color w:val="1D2228"/>
          <w:sz w:val="24"/>
          <w:szCs w:val="24"/>
          <w:lang w:eastAsia="en-US"/>
        </w:rPr>
        <w:t xml:space="preserve"> School Teachers</w:t>
      </w:r>
      <w:r w:rsidR="00B04F11" w:rsidRPr="000313AD">
        <w:rPr>
          <w:rFonts w:ascii="Times New Roman" w:eastAsia="Times New Roman" w:hAnsi="Times New Roman" w:cs="Times New Roman"/>
          <w:b/>
          <w:bCs/>
          <w:color w:val="1D2228"/>
          <w:sz w:val="24"/>
          <w:szCs w:val="24"/>
          <w:lang w:eastAsia="en-US"/>
        </w:rPr>
        <w:t xml:space="preserve"> pilot course</w:t>
      </w:r>
      <w:bookmarkEnd w:id="0"/>
      <w:r w:rsidR="00B04F11" w:rsidRPr="000313AD">
        <w:rPr>
          <w:rFonts w:ascii="Times New Roman" w:eastAsia="Times New Roman" w:hAnsi="Times New Roman" w:cs="Times New Roman"/>
          <w:b/>
          <w:bCs/>
          <w:color w:val="1D2228"/>
          <w:sz w:val="24"/>
          <w:szCs w:val="24"/>
          <w:lang w:eastAsia="en-US"/>
        </w:rPr>
        <w:t xml:space="preserve"> implementation at </w:t>
      </w:r>
      <w:r w:rsidR="00E1704C">
        <w:rPr>
          <w:rFonts w:ascii="Times New Roman" w:eastAsia="Times New Roman" w:hAnsi="Times New Roman" w:cs="Times New Roman"/>
          <w:b/>
          <w:bCs/>
          <w:color w:val="1D2228"/>
          <w:sz w:val="24"/>
          <w:szCs w:val="24"/>
          <w:lang w:eastAsia="en-US"/>
        </w:rPr>
        <w:t>“Eqrem Çabej”</w:t>
      </w:r>
      <w:r w:rsidR="00B04F11" w:rsidRPr="000313AD">
        <w:rPr>
          <w:rFonts w:ascii="Times New Roman" w:eastAsia="Times New Roman" w:hAnsi="Times New Roman" w:cs="Times New Roman"/>
          <w:b/>
          <w:bCs/>
          <w:color w:val="1D2228"/>
          <w:sz w:val="24"/>
          <w:szCs w:val="24"/>
          <w:lang w:eastAsia="en-US"/>
        </w:rPr>
        <w:t xml:space="preserve"> University</w:t>
      </w:r>
    </w:p>
    <w:p w14:paraId="3F620C92" w14:textId="77777777" w:rsidR="00647ACF" w:rsidRDefault="00647ACF" w:rsidP="002E7EC1">
      <w:pPr>
        <w:shd w:val="clear" w:color="auto" w:fill="FFFFFF"/>
        <w:spacing w:line="240" w:lineRule="auto"/>
        <w:jc w:val="center"/>
        <w:rPr>
          <w:rFonts w:ascii="Times New Roman" w:eastAsia="Times New Roman" w:hAnsi="Times New Roman" w:cs="Times New Roman"/>
          <w:b/>
          <w:bCs/>
          <w:color w:val="1D2228"/>
          <w:sz w:val="24"/>
          <w:szCs w:val="24"/>
          <w:lang w:eastAsia="en-US"/>
        </w:rPr>
      </w:pPr>
    </w:p>
    <w:p w14:paraId="3A9877E4" w14:textId="31C45F9C" w:rsidR="00647ACF" w:rsidRPr="000313AD" w:rsidRDefault="0076080D" w:rsidP="002E7EC1">
      <w:pPr>
        <w:shd w:val="clear" w:color="auto" w:fill="FFFFFF"/>
        <w:spacing w:line="240" w:lineRule="auto"/>
        <w:jc w:val="center"/>
        <w:rPr>
          <w:rFonts w:ascii="Times New Roman" w:eastAsia="Times New Roman" w:hAnsi="Times New Roman" w:cs="Times New Roman"/>
          <w:b/>
          <w:bCs/>
          <w:color w:val="1D2228"/>
          <w:sz w:val="24"/>
          <w:szCs w:val="24"/>
          <w:lang w:eastAsia="en-US"/>
        </w:rPr>
      </w:pPr>
      <w:r>
        <w:rPr>
          <w:rFonts w:ascii="Times New Roman" w:eastAsia="Times New Roman" w:hAnsi="Times New Roman" w:cs="Times New Roman"/>
          <w:b/>
          <w:bCs/>
          <w:color w:val="1D2228"/>
          <w:sz w:val="24"/>
          <w:szCs w:val="24"/>
          <w:lang w:eastAsia="en-US"/>
        </w:rPr>
        <w:t>S</w:t>
      </w:r>
      <w:r w:rsidR="00647ACF">
        <w:rPr>
          <w:rFonts w:ascii="Times New Roman" w:eastAsia="Times New Roman" w:hAnsi="Times New Roman" w:cs="Times New Roman"/>
          <w:b/>
          <w:bCs/>
          <w:color w:val="1D2228"/>
          <w:sz w:val="24"/>
          <w:szCs w:val="24"/>
          <w:lang w:eastAsia="en-US"/>
        </w:rPr>
        <w:t>upported by Entral Project</w:t>
      </w:r>
    </w:p>
    <w:p w14:paraId="74668AC7" w14:textId="069BEFDC" w:rsidR="002E7EC1" w:rsidRDefault="002E7EC1" w:rsidP="00B04F11">
      <w:pPr>
        <w:rPr>
          <w:rFonts w:ascii="Times New Roman" w:eastAsia="Times New Roman" w:hAnsi="Times New Roman" w:cs="Times New Roman"/>
          <w:color w:val="1D2228"/>
          <w:sz w:val="20"/>
          <w:szCs w:val="20"/>
          <w:lang w:eastAsia="en-US"/>
        </w:rPr>
      </w:pPr>
    </w:p>
    <w:p w14:paraId="1F213656" w14:textId="77777777" w:rsidR="00647ACF" w:rsidRDefault="00647ACF" w:rsidP="00B04F11">
      <w:pPr>
        <w:rPr>
          <w:rFonts w:ascii="Times New Roman" w:eastAsia="Times New Roman" w:hAnsi="Times New Roman" w:cs="Times New Roman"/>
          <w:b/>
          <w:bCs/>
          <w:color w:val="1D2228"/>
          <w:lang w:eastAsia="en-US"/>
        </w:rPr>
      </w:pPr>
    </w:p>
    <w:p w14:paraId="64E54A7B" w14:textId="179A2089" w:rsidR="000313AD" w:rsidRPr="000313AD" w:rsidRDefault="000313AD" w:rsidP="00B04F11">
      <w:pPr>
        <w:rPr>
          <w:rFonts w:ascii="Times New Roman" w:eastAsia="Times New Roman" w:hAnsi="Times New Roman" w:cs="Times New Roman"/>
          <w:b/>
          <w:bCs/>
          <w:color w:val="1D2228"/>
          <w:lang w:eastAsia="en-US"/>
        </w:rPr>
      </w:pPr>
      <w:r w:rsidRPr="000313AD">
        <w:rPr>
          <w:rFonts w:ascii="Times New Roman" w:eastAsia="Times New Roman" w:hAnsi="Times New Roman" w:cs="Times New Roman"/>
          <w:b/>
          <w:bCs/>
          <w:color w:val="1D2228"/>
          <w:lang w:eastAsia="en-US"/>
        </w:rPr>
        <w:t xml:space="preserve">Working </w:t>
      </w:r>
      <w:r w:rsidR="0076080D">
        <w:rPr>
          <w:rFonts w:ascii="Times New Roman" w:eastAsia="Times New Roman" w:hAnsi="Times New Roman" w:cs="Times New Roman"/>
          <w:b/>
          <w:bCs/>
          <w:color w:val="1D2228"/>
          <w:lang w:eastAsia="en-US"/>
        </w:rPr>
        <w:t>Team</w:t>
      </w:r>
    </w:p>
    <w:p w14:paraId="13A8C744" w14:textId="77777777" w:rsidR="00C361D7" w:rsidRDefault="00C361D7" w:rsidP="000313AD">
      <w:pPr>
        <w:rPr>
          <w:rFonts w:ascii="Times New Roman" w:eastAsia="Times New Roman" w:hAnsi="Times New Roman" w:cs="Times New Roman"/>
          <w:color w:val="1D2228"/>
          <w:sz w:val="20"/>
          <w:szCs w:val="20"/>
          <w:lang w:eastAsia="en-US"/>
        </w:rPr>
      </w:pPr>
    </w:p>
    <w:p w14:paraId="0E101105" w14:textId="7F7A5631" w:rsidR="000313AD" w:rsidRPr="00B20DD5" w:rsidRDefault="00C361D7" w:rsidP="000313AD">
      <w:pPr>
        <w:rPr>
          <w:rFonts w:ascii="Times New Roman" w:eastAsia="Times New Roman" w:hAnsi="Times New Roman" w:cs="Times New Roman"/>
          <w:color w:val="1D2228"/>
          <w:lang w:eastAsia="en-US"/>
        </w:rPr>
      </w:pPr>
      <w:r w:rsidRPr="00C361D7">
        <w:rPr>
          <w:rFonts w:ascii="Times New Roman" w:eastAsia="Times New Roman" w:hAnsi="Times New Roman" w:cs="Times New Roman"/>
          <w:color w:val="1D2228"/>
          <w:lang w:eastAsia="en-US"/>
        </w:rPr>
        <w:t>Gëzim Sala</w:t>
      </w:r>
      <w:r w:rsidR="000313AD" w:rsidRPr="00B20DD5">
        <w:rPr>
          <w:rFonts w:ascii="Times New Roman" w:eastAsia="Times New Roman" w:hAnsi="Times New Roman" w:cs="Times New Roman"/>
          <w:color w:val="1D2228"/>
          <w:lang w:eastAsia="en-US"/>
        </w:rPr>
        <w:t xml:space="preserve"> </w:t>
      </w:r>
    </w:p>
    <w:p w14:paraId="19699C19" w14:textId="1A582DB9" w:rsidR="000313AD" w:rsidRPr="00B20DD5" w:rsidRDefault="00C361D7" w:rsidP="000313AD">
      <w:pPr>
        <w:rPr>
          <w:rFonts w:ascii="Times New Roman" w:eastAsia="Times New Roman" w:hAnsi="Times New Roman" w:cs="Times New Roman"/>
          <w:color w:val="1D2228"/>
          <w:lang w:eastAsia="en-US"/>
        </w:rPr>
      </w:pPr>
      <w:r>
        <w:rPr>
          <w:rFonts w:ascii="Times New Roman" w:eastAsia="Times New Roman" w:hAnsi="Times New Roman" w:cs="Times New Roman"/>
          <w:color w:val="1D2228"/>
          <w:lang w:eastAsia="en-US"/>
        </w:rPr>
        <w:t>Majlinda Bobrati</w:t>
      </w:r>
    </w:p>
    <w:p w14:paraId="0396362A" w14:textId="5F6BFE42" w:rsidR="000313AD" w:rsidRPr="00B20DD5" w:rsidRDefault="00C361D7" w:rsidP="000313AD">
      <w:pPr>
        <w:rPr>
          <w:rFonts w:ascii="Times New Roman" w:eastAsia="Times New Roman" w:hAnsi="Times New Roman" w:cs="Times New Roman"/>
          <w:color w:val="1D2228"/>
          <w:lang w:eastAsia="en-US"/>
        </w:rPr>
      </w:pPr>
      <w:r>
        <w:rPr>
          <w:rFonts w:ascii="Times New Roman" w:eastAsia="Times New Roman" w:hAnsi="Times New Roman" w:cs="Times New Roman"/>
          <w:color w:val="1D2228"/>
          <w:lang w:eastAsia="en-US"/>
        </w:rPr>
        <w:t>Eduina Guga</w:t>
      </w:r>
    </w:p>
    <w:p w14:paraId="34A89CE2" w14:textId="77777777" w:rsidR="000313AD" w:rsidRPr="00B20DD5" w:rsidRDefault="000313AD" w:rsidP="000313AD">
      <w:pPr>
        <w:rPr>
          <w:rFonts w:ascii="Times New Roman" w:eastAsia="Times New Roman" w:hAnsi="Times New Roman" w:cs="Times New Roman"/>
          <w:b/>
          <w:bCs/>
          <w:color w:val="1D2228"/>
          <w:lang w:eastAsia="en-US"/>
        </w:rPr>
      </w:pPr>
    </w:p>
    <w:p w14:paraId="0A8D7DC3" w14:textId="216C39C1" w:rsidR="00DB49A0" w:rsidRDefault="00B04F11" w:rsidP="00A7152B">
      <w:pPr>
        <w:rPr>
          <w:rFonts w:ascii="Times New Roman" w:eastAsia="Times New Roman" w:hAnsi="Times New Roman" w:cs="Times New Roman"/>
          <w:b/>
          <w:bCs/>
          <w:color w:val="1D2228"/>
          <w:lang w:eastAsia="en-US"/>
        </w:rPr>
      </w:pPr>
      <w:r w:rsidRPr="00EE2369">
        <w:rPr>
          <w:rFonts w:ascii="Times New Roman" w:eastAsia="Times New Roman" w:hAnsi="Times New Roman" w:cs="Times New Roman"/>
          <w:b/>
          <w:bCs/>
          <w:color w:val="1D2228"/>
          <w:lang w:eastAsia="en-US"/>
        </w:rPr>
        <w:t>Title of the course</w:t>
      </w:r>
      <w:r w:rsidRPr="00EE2369">
        <w:rPr>
          <w:rFonts w:ascii="Times New Roman" w:eastAsia="Times New Roman" w:hAnsi="Times New Roman" w:cs="Times New Roman"/>
          <w:color w:val="1D2228"/>
          <w:lang w:eastAsia="en-US"/>
        </w:rPr>
        <w:t xml:space="preserve">: </w:t>
      </w:r>
      <w:r w:rsidR="00E85E82" w:rsidRPr="00E85E82">
        <w:rPr>
          <w:rFonts w:ascii="Times New Roman" w:eastAsia="Times New Roman" w:hAnsi="Times New Roman" w:cs="Times New Roman"/>
          <w:color w:val="1D2228"/>
          <w:lang w:eastAsia="en-US"/>
        </w:rPr>
        <w:t>Entrepreneurial skills education for pre-university lower and upper secondary teachers</w:t>
      </w:r>
    </w:p>
    <w:p w14:paraId="1A18D02F" w14:textId="637550D5" w:rsidR="00B138AA" w:rsidRDefault="00B138AA" w:rsidP="00B138AA">
      <w:pPr>
        <w:pStyle w:val="HTMLPreformatted"/>
        <w:rPr>
          <w:rStyle w:val="y2iqfc"/>
          <w:rFonts w:ascii="inherit" w:hAnsi="inherit"/>
          <w:b/>
          <w:bCs/>
          <w:color w:val="202124"/>
          <w:sz w:val="24"/>
          <w:szCs w:val="24"/>
          <w:lang w:val="en"/>
        </w:rPr>
      </w:pPr>
      <w:r>
        <w:rPr>
          <w:rStyle w:val="y2iqfc"/>
          <w:rFonts w:ascii="inherit" w:hAnsi="inherit"/>
          <w:b/>
          <w:bCs/>
          <w:color w:val="202124"/>
          <w:sz w:val="24"/>
          <w:szCs w:val="24"/>
          <w:lang w:val="en"/>
        </w:rPr>
        <w:t>Code: 22EKP18</w:t>
      </w:r>
      <w:r w:rsidR="00E85E82">
        <w:rPr>
          <w:rStyle w:val="y2iqfc"/>
          <w:rFonts w:ascii="inherit" w:hAnsi="inherit"/>
          <w:b/>
          <w:bCs/>
          <w:color w:val="202124"/>
          <w:sz w:val="24"/>
          <w:szCs w:val="24"/>
          <w:lang w:val="en"/>
        </w:rPr>
        <w:t>8</w:t>
      </w:r>
    </w:p>
    <w:p w14:paraId="777DF468" w14:textId="77777777" w:rsidR="009352FC" w:rsidRDefault="009352FC" w:rsidP="00151FE2">
      <w:pPr>
        <w:jc w:val="both"/>
        <w:rPr>
          <w:rFonts w:ascii="Times New Roman" w:eastAsia="Times New Roman" w:hAnsi="Times New Roman" w:cs="Times New Roman"/>
          <w:color w:val="1D2228"/>
          <w:lang w:eastAsia="en-US"/>
        </w:rPr>
      </w:pPr>
    </w:p>
    <w:p w14:paraId="57F41F50" w14:textId="2E91251B" w:rsidR="002015DF" w:rsidRPr="002015DF" w:rsidRDefault="002015DF" w:rsidP="00151FE2">
      <w:pPr>
        <w:jc w:val="both"/>
        <w:rPr>
          <w:rFonts w:ascii="Times New Roman" w:eastAsia="Times New Roman" w:hAnsi="Times New Roman" w:cs="Times New Roman"/>
          <w:b/>
          <w:bCs/>
          <w:color w:val="1D2228"/>
          <w:lang w:eastAsia="en-US"/>
        </w:rPr>
      </w:pPr>
      <w:r w:rsidRPr="002015DF">
        <w:rPr>
          <w:rFonts w:ascii="Times New Roman" w:eastAsia="Times New Roman" w:hAnsi="Times New Roman" w:cs="Times New Roman"/>
          <w:b/>
          <w:bCs/>
          <w:color w:val="1D2228"/>
          <w:lang w:eastAsia="en-US"/>
        </w:rPr>
        <w:t>Introduction:</w:t>
      </w:r>
    </w:p>
    <w:p w14:paraId="1DA85307" w14:textId="7F69882C" w:rsidR="002015DF" w:rsidRDefault="002015DF" w:rsidP="002015DF">
      <w:pPr>
        <w:jc w:val="both"/>
        <w:rPr>
          <w:rFonts w:ascii="Times New Roman" w:eastAsia="Times New Roman" w:hAnsi="Times New Roman" w:cs="Times New Roman"/>
          <w:color w:val="1D2228"/>
          <w:lang w:eastAsia="en-US"/>
        </w:rPr>
      </w:pPr>
      <w:r w:rsidRPr="002015DF">
        <w:rPr>
          <w:rFonts w:ascii="Times New Roman" w:eastAsia="Times New Roman" w:hAnsi="Times New Roman" w:cs="Times New Roman"/>
          <w:color w:val="1D2228"/>
          <w:lang w:eastAsia="en-US"/>
        </w:rPr>
        <w:t xml:space="preserve">This module has been developed to identify the activities that the teacher should develop aimed at an entrepreneurial education in children of </w:t>
      </w:r>
      <w:r w:rsidR="00D046DA">
        <w:rPr>
          <w:rFonts w:ascii="Times New Roman" w:eastAsia="Times New Roman" w:hAnsi="Times New Roman" w:cs="Times New Roman"/>
          <w:color w:val="1D2228"/>
          <w:lang w:eastAsia="en-US"/>
        </w:rPr>
        <w:t>secondary pre-university</w:t>
      </w:r>
      <w:r w:rsidRPr="002015DF">
        <w:rPr>
          <w:rFonts w:ascii="Times New Roman" w:eastAsia="Times New Roman" w:hAnsi="Times New Roman" w:cs="Times New Roman"/>
          <w:color w:val="1D2228"/>
          <w:lang w:eastAsia="en-US"/>
        </w:rPr>
        <w:t xml:space="preserve"> level. The module assesses the effectiveness of early entrepreneurial education in the </w:t>
      </w:r>
      <w:r w:rsidR="00D129A6">
        <w:rPr>
          <w:rFonts w:ascii="Times New Roman" w:eastAsia="Times New Roman" w:hAnsi="Times New Roman" w:cs="Times New Roman"/>
          <w:color w:val="1D2228"/>
          <w:lang w:eastAsia="en-US"/>
        </w:rPr>
        <w:t>secondary</w:t>
      </w:r>
      <w:r w:rsidRPr="002015DF">
        <w:rPr>
          <w:rFonts w:ascii="Times New Roman" w:eastAsia="Times New Roman" w:hAnsi="Times New Roman" w:cs="Times New Roman"/>
          <w:color w:val="1D2228"/>
          <w:lang w:eastAsia="en-US"/>
        </w:rPr>
        <w:t xml:space="preserve"> cycle of the education system. The methodology used </w:t>
      </w:r>
      <w:r w:rsidR="00CA5C47" w:rsidRPr="002015DF">
        <w:rPr>
          <w:rFonts w:ascii="Times New Roman" w:eastAsia="Times New Roman" w:hAnsi="Times New Roman" w:cs="Times New Roman"/>
          <w:color w:val="1D2228"/>
          <w:lang w:eastAsia="en-US"/>
        </w:rPr>
        <w:t>considers</w:t>
      </w:r>
      <w:r w:rsidRPr="002015DF">
        <w:rPr>
          <w:rFonts w:ascii="Times New Roman" w:eastAsia="Times New Roman" w:hAnsi="Times New Roman" w:cs="Times New Roman"/>
          <w:color w:val="1D2228"/>
          <w:lang w:eastAsia="en-US"/>
        </w:rPr>
        <w:t xml:space="preserve"> the development of three types of skills in children: non-cognitive entrepreneurial skills, cognitive entrepreneurship and intentions to become entrepreneurs. The module is organized by simulating an entrepreneurial program. The main topics of the program are designed in 3 days of training that include practical activities as well as additional activities at home as well as final testing.</w:t>
      </w:r>
    </w:p>
    <w:p w14:paraId="1F853BFF" w14:textId="77777777" w:rsidR="00A13B9D" w:rsidRPr="00A13B9D" w:rsidRDefault="00A13B9D" w:rsidP="002015DF">
      <w:pPr>
        <w:jc w:val="both"/>
        <w:rPr>
          <w:rFonts w:ascii="Times New Roman" w:eastAsia="Times New Roman" w:hAnsi="Times New Roman" w:cs="Times New Roman"/>
          <w:color w:val="1D2228"/>
          <w:sz w:val="6"/>
          <w:szCs w:val="6"/>
          <w:lang w:eastAsia="en-US"/>
        </w:rPr>
      </w:pPr>
    </w:p>
    <w:p w14:paraId="693244EB" w14:textId="61EB5EFF" w:rsidR="002015DF" w:rsidRPr="002015DF" w:rsidRDefault="002015DF" w:rsidP="002015DF">
      <w:pPr>
        <w:jc w:val="both"/>
        <w:rPr>
          <w:rFonts w:ascii="Times New Roman" w:eastAsia="Times New Roman" w:hAnsi="Times New Roman" w:cs="Times New Roman"/>
          <w:b/>
          <w:bCs/>
          <w:color w:val="1D2228"/>
          <w:lang w:eastAsia="en-US"/>
        </w:rPr>
      </w:pPr>
      <w:r w:rsidRPr="002015DF">
        <w:rPr>
          <w:rFonts w:ascii="Times New Roman" w:eastAsia="Times New Roman" w:hAnsi="Times New Roman" w:cs="Times New Roman"/>
          <w:b/>
          <w:bCs/>
          <w:color w:val="1D2228"/>
          <w:lang w:eastAsia="en-US"/>
        </w:rPr>
        <w:t>Main Objective:</w:t>
      </w:r>
    </w:p>
    <w:p w14:paraId="35008665" w14:textId="0B8A94A2" w:rsidR="002015DF" w:rsidRPr="002015DF" w:rsidRDefault="002015DF" w:rsidP="002015DF">
      <w:pPr>
        <w:jc w:val="both"/>
        <w:rPr>
          <w:rFonts w:ascii="Times New Roman" w:eastAsia="Times New Roman" w:hAnsi="Times New Roman" w:cs="Times New Roman"/>
          <w:color w:val="1D2228"/>
          <w:lang w:eastAsia="en-US"/>
        </w:rPr>
      </w:pPr>
      <w:r w:rsidRPr="002015DF">
        <w:rPr>
          <w:rFonts w:ascii="Times New Roman" w:eastAsia="Times New Roman" w:hAnsi="Times New Roman" w:cs="Times New Roman"/>
          <w:color w:val="1D2228"/>
          <w:lang w:eastAsia="en-US"/>
        </w:rPr>
        <w:t xml:space="preserve">The main objective of this module is to provide teachers </w:t>
      </w:r>
      <w:r w:rsidR="00D046DA">
        <w:rPr>
          <w:rFonts w:ascii="Times New Roman" w:eastAsia="Times New Roman" w:hAnsi="Times New Roman" w:cs="Times New Roman"/>
          <w:color w:val="1D2228"/>
          <w:lang w:eastAsia="en-US"/>
        </w:rPr>
        <w:t xml:space="preserve">of </w:t>
      </w:r>
      <w:r w:rsidR="00D046DA">
        <w:rPr>
          <w:rFonts w:ascii="Times New Roman" w:eastAsia="Times New Roman" w:hAnsi="Times New Roman" w:cs="Times New Roman"/>
          <w:color w:val="1D2228"/>
          <w:lang w:eastAsia="en-US"/>
        </w:rPr>
        <w:t>secondary</w:t>
      </w:r>
      <w:r w:rsidR="00D046DA" w:rsidRPr="002015DF">
        <w:rPr>
          <w:rFonts w:ascii="Times New Roman" w:eastAsia="Times New Roman" w:hAnsi="Times New Roman" w:cs="Times New Roman"/>
          <w:color w:val="1D2228"/>
          <w:lang w:eastAsia="en-US"/>
        </w:rPr>
        <w:t xml:space="preserve"> </w:t>
      </w:r>
      <w:r w:rsidRPr="002015DF">
        <w:rPr>
          <w:rFonts w:ascii="Times New Roman" w:eastAsia="Times New Roman" w:hAnsi="Times New Roman" w:cs="Times New Roman"/>
          <w:color w:val="1D2228"/>
          <w:lang w:eastAsia="en-US"/>
        </w:rPr>
        <w:t xml:space="preserve"> pre-university education with transferable skills and to bring an entrepreneurial mindset to pre-university education by encouraging entrepreneurial teaching methods, educating teachers' entrepreneurial behavior and supporting the creation of new ventures.</w:t>
      </w:r>
    </w:p>
    <w:p w14:paraId="301B3C16" w14:textId="703097F2" w:rsidR="002015DF" w:rsidRDefault="002015DF" w:rsidP="002015DF">
      <w:pPr>
        <w:jc w:val="both"/>
        <w:rPr>
          <w:rFonts w:ascii="Times New Roman" w:eastAsia="Times New Roman" w:hAnsi="Times New Roman" w:cs="Times New Roman"/>
          <w:color w:val="1D2228"/>
          <w:lang w:eastAsia="en-US"/>
        </w:rPr>
      </w:pPr>
      <w:r w:rsidRPr="002015DF">
        <w:rPr>
          <w:rFonts w:ascii="Times New Roman" w:eastAsia="Times New Roman" w:hAnsi="Times New Roman" w:cs="Times New Roman"/>
          <w:color w:val="1D2228"/>
          <w:lang w:eastAsia="en-US"/>
        </w:rPr>
        <w:t>Emphasis is placed on supporting and cultivating the entrepreneurial mentality of teachers, to be transferred to their students, as well as to the surrounding environment and society.</w:t>
      </w:r>
    </w:p>
    <w:p w14:paraId="771CEDBE" w14:textId="77777777" w:rsidR="002015DF" w:rsidRPr="00A13B9D" w:rsidRDefault="002015DF" w:rsidP="00151FE2">
      <w:pPr>
        <w:jc w:val="both"/>
        <w:rPr>
          <w:rFonts w:ascii="Times New Roman" w:eastAsia="Times New Roman" w:hAnsi="Times New Roman" w:cs="Times New Roman"/>
          <w:color w:val="1D2228"/>
          <w:sz w:val="8"/>
          <w:szCs w:val="8"/>
          <w:lang w:eastAsia="en-US"/>
        </w:rPr>
      </w:pPr>
    </w:p>
    <w:p w14:paraId="2A158202" w14:textId="77777777" w:rsidR="009352FC" w:rsidRPr="00A13B9D" w:rsidRDefault="009352FC" w:rsidP="009352FC">
      <w:pPr>
        <w:jc w:val="both"/>
        <w:rPr>
          <w:rFonts w:ascii="Times New Roman" w:eastAsia="Times New Roman" w:hAnsi="Times New Roman" w:cs="Times New Roman"/>
          <w:b/>
          <w:bCs/>
          <w:color w:val="1D2228"/>
          <w:lang w:eastAsia="en-US"/>
        </w:rPr>
      </w:pPr>
      <w:r>
        <w:rPr>
          <w:rFonts w:ascii="Times New Roman" w:eastAsia="Times New Roman" w:hAnsi="Times New Roman" w:cs="Times New Roman"/>
          <w:b/>
          <w:bCs/>
          <w:color w:val="1D2228"/>
          <w:lang w:eastAsia="en-US"/>
        </w:rPr>
        <w:t>P</w:t>
      </w:r>
      <w:r w:rsidRPr="00EE2369">
        <w:rPr>
          <w:rFonts w:ascii="Times New Roman" w:eastAsia="Times New Roman" w:hAnsi="Times New Roman" w:cs="Times New Roman"/>
          <w:b/>
          <w:bCs/>
          <w:color w:val="1D2228"/>
          <w:lang w:eastAsia="en-US"/>
        </w:rPr>
        <w:t>urpose:</w:t>
      </w:r>
      <w:r w:rsidRPr="00A13B9D">
        <w:rPr>
          <w:rFonts w:ascii="Times New Roman" w:eastAsia="Times New Roman" w:hAnsi="Times New Roman" w:cs="Times New Roman"/>
          <w:b/>
          <w:bCs/>
          <w:color w:val="1D2228"/>
          <w:lang w:eastAsia="en-US"/>
        </w:rPr>
        <w:t xml:space="preserve"> </w:t>
      </w:r>
    </w:p>
    <w:p w14:paraId="29DFA836" w14:textId="051B7E64" w:rsidR="00151FE2" w:rsidRDefault="00A7152B" w:rsidP="00151FE2">
      <w:pPr>
        <w:jc w:val="both"/>
        <w:rPr>
          <w:rFonts w:ascii="Times New Roman" w:eastAsia="Times New Roman" w:hAnsi="Times New Roman" w:cs="Times New Roman"/>
          <w:color w:val="1D2228"/>
          <w:lang w:eastAsia="en-US"/>
        </w:rPr>
      </w:pPr>
      <w:r w:rsidRPr="00A7152B">
        <w:rPr>
          <w:rFonts w:ascii="Times New Roman" w:eastAsia="Times New Roman" w:hAnsi="Times New Roman" w:cs="Times New Roman"/>
          <w:color w:val="1D2228"/>
          <w:lang w:eastAsia="en-US"/>
        </w:rPr>
        <w:t xml:space="preserve">To build teaching capacities with skills in the education of entrepreneurship concepts </w:t>
      </w:r>
      <w:r w:rsidR="00784EDE">
        <w:rPr>
          <w:rFonts w:ascii="Times New Roman" w:eastAsia="Times New Roman" w:hAnsi="Times New Roman" w:cs="Times New Roman"/>
          <w:color w:val="1D2228"/>
          <w:lang w:eastAsia="en-US"/>
        </w:rPr>
        <w:t xml:space="preserve">for </w:t>
      </w:r>
      <w:r w:rsidRPr="00A7152B">
        <w:rPr>
          <w:rFonts w:ascii="Times New Roman" w:eastAsia="Times New Roman" w:hAnsi="Times New Roman" w:cs="Times New Roman"/>
          <w:color w:val="1D2228"/>
          <w:lang w:eastAsia="en-US"/>
        </w:rPr>
        <w:t xml:space="preserve">teachers of </w:t>
      </w:r>
      <w:r w:rsidR="00D046DA">
        <w:rPr>
          <w:rFonts w:ascii="Times New Roman" w:eastAsia="Times New Roman" w:hAnsi="Times New Roman" w:cs="Times New Roman"/>
          <w:color w:val="1D2228"/>
          <w:lang w:eastAsia="en-US"/>
        </w:rPr>
        <w:t>secondary</w:t>
      </w:r>
      <w:r w:rsidRPr="00A7152B">
        <w:rPr>
          <w:rFonts w:ascii="Times New Roman" w:eastAsia="Times New Roman" w:hAnsi="Times New Roman" w:cs="Times New Roman"/>
          <w:color w:val="1D2228"/>
          <w:lang w:eastAsia="en-US"/>
        </w:rPr>
        <w:t xml:space="preserve"> education </w:t>
      </w:r>
      <w:r w:rsidR="00D046DA">
        <w:rPr>
          <w:rFonts w:ascii="Times New Roman" w:eastAsia="Times New Roman" w:hAnsi="Times New Roman" w:cs="Times New Roman"/>
          <w:color w:val="1D2228"/>
          <w:lang w:eastAsia="en-US"/>
        </w:rPr>
        <w:t>with</w:t>
      </w:r>
      <w:r w:rsidRPr="00A7152B">
        <w:rPr>
          <w:rFonts w:ascii="Times New Roman" w:eastAsia="Times New Roman" w:hAnsi="Times New Roman" w:cs="Times New Roman"/>
          <w:color w:val="1D2228"/>
          <w:lang w:eastAsia="en-US"/>
        </w:rPr>
        <w:t xml:space="preserve"> the basic knowledge of entrepreneurship adapted to the class level and the orientation towards ideas for practices and projects that educate a</w:t>
      </w:r>
      <w:r w:rsidR="00D046DA">
        <w:rPr>
          <w:rFonts w:ascii="Times New Roman" w:eastAsia="Times New Roman" w:hAnsi="Times New Roman" w:cs="Times New Roman"/>
          <w:color w:val="1D2228"/>
          <w:lang w:eastAsia="en-US"/>
        </w:rPr>
        <w:t xml:space="preserve"> young</w:t>
      </w:r>
      <w:r w:rsidRPr="00A7152B">
        <w:rPr>
          <w:rFonts w:ascii="Times New Roman" w:eastAsia="Times New Roman" w:hAnsi="Times New Roman" w:cs="Times New Roman"/>
          <w:color w:val="1D2228"/>
          <w:lang w:eastAsia="en-US"/>
        </w:rPr>
        <w:t xml:space="preserve"> entrepreneur.</w:t>
      </w:r>
    </w:p>
    <w:p w14:paraId="3D0AB74D" w14:textId="77777777" w:rsidR="00A7152B" w:rsidRPr="00A13B9D" w:rsidRDefault="00A7152B" w:rsidP="00151FE2">
      <w:pPr>
        <w:jc w:val="both"/>
        <w:rPr>
          <w:rFonts w:ascii="Times New Roman" w:eastAsia="Times New Roman" w:hAnsi="Times New Roman" w:cs="Times New Roman"/>
          <w:color w:val="1D2228"/>
          <w:sz w:val="6"/>
          <w:szCs w:val="6"/>
          <w:lang w:eastAsia="en-US"/>
        </w:rPr>
      </w:pPr>
    </w:p>
    <w:p w14:paraId="17101C0C" w14:textId="58A6A597" w:rsidR="002015DF" w:rsidRPr="00A13B9D" w:rsidRDefault="00151FE2" w:rsidP="002015DF">
      <w:pPr>
        <w:jc w:val="both"/>
        <w:rPr>
          <w:rFonts w:ascii="Times New Roman" w:eastAsia="Times New Roman" w:hAnsi="Times New Roman" w:cs="Times New Roman"/>
          <w:b/>
          <w:bCs/>
          <w:color w:val="1D2228"/>
          <w:lang w:eastAsia="en-US"/>
        </w:rPr>
      </w:pPr>
      <w:r w:rsidRPr="00151FE2">
        <w:rPr>
          <w:rFonts w:ascii="Times New Roman" w:eastAsia="Times New Roman" w:hAnsi="Times New Roman" w:cs="Times New Roman"/>
          <w:b/>
          <w:bCs/>
          <w:color w:val="1D2228"/>
          <w:lang w:eastAsia="en-US"/>
        </w:rPr>
        <w:t>Specific training objectives (Learning outcomes)</w:t>
      </w:r>
    </w:p>
    <w:p w14:paraId="6010B5A7" w14:textId="77777777" w:rsidR="002015DF" w:rsidRPr="002015DF" w:rsidRDefault="002015DF" w:rsidP="002015DF">
      <w:pPr>
        <w:jc w:val="both"/>
        <w:rPr>
          <w:rFonts w:ascii="Times New Roman" w:eastAsia="Times New Roman" w:hAnsi="Times New Roman" w:cs="Times New Roman"/>
          <w:color w:val="1D2228"/>
          <w:lang w:eastAsia="en-US"/>
        </w:rPr>
      </w:pPr>
      <w:r w:rsidRPr="002015DF">
        <w:rPr>
          <w:rFonts w:ascii="Times New Roman" w:eastAsia="Times New Roman" w:hAnsi="Times New Roman" w:cs="Times New Roman"/>
          <w:color w:val="1D2228"/>
          <w:lang w:eastAsia="en-US"/>
        </w:rPr>
        <w:t>• Gaining new knowledge and transferable skills for turning innovative ideas into new products and services</w:t>
      </w:r>
    </w:p>
    <w:p w14:paraId="7C15A879" w14:textId="77777777" w:rsidR="002015DF" w:rsidRPr="002015DF" w:rsidRDefault="002015DF" w:rsidP="002015DF">
      <w:pPr>
        <w:jc w:val="both"/>
        <w:rPr>
          <w:rFonts w:ascii="Times New Roman" w:eastAsia="Times New Roman" w:hAnsi="Times New Roman" w:cs="Times New Roman"/>
          <w:color w:val="1D2228"/>
          <w:lang w:eastAsia="en-US"/>
        </w:rPr>
      </w:pPr>
      <w:r w:rsidRPr="002015DF">
        <w:rPr>
          <w:rFonts w:ascii="Times New Roman" w:eastAsia="Times New Roman" w:hAnsi="Times New Roman" w:cs="Times New Roman"/>
          <w:color w:val="1D2228"/>
          <w:lang w:eastAsia="en-US"/>
        </w:rPr>
        <w:t>• Increasing the training participants' understanding of the entrepreneurial process (eg creating and recognizing opportunities)</w:t>
      </w:r>
    </w:p>
    <w:p w14:paraId="65ED1DDE" w14:textId="77777777" w:rsidR="002015DF" w:rsidRPr="002015DF" w:rsidRDefault="002015DF" w:rsidP="002015DF">
      <w:pPr>
        <w:jc w:val="both"/>
        <w:rPr>
          <w:rFonts w:ascii="Times New Roman" w:eastAsia="Times New Roman" w:hAnsi="Times New Roman" w:cs="Times New Roman"/>
          <w:color w:val="1D2228"/>
          <w:lang w:eastAsia="en-US"/>
        </w:rPr>
      </w:pPr>
      <w:r w:rsidRPr="002015DF">
        <w:rPr>
          <w:rFonts w:ascii="Times New Roman" w:eastAsia="Times New Roman" w:hAnsi="Times New Roman" w:cs="Times New Roman"/>
          <w:color w:val="1D2228"/>
          <w:lang w:eastAsia="en-US"/>
        </w:rPr>
        <w:t>• Improving problem solving and teamwork skills under time pressure</w:t>
      </w:r>
    </w:p>
    <w:p w14:paraId="549FCDDA" w14:textId="77777777" w:rsidR="002015DF" w:rsidRPr="002015DF" w:rsidRDefault="002015DF" w:rsidP="002015DF">
      <w:pPr>
        <w:jc w:val="both"/>
        <w:rPr>
          <w:rFonts w:ascii="Times New Roman" w:eastAsia="Times New Roman" w:hAnsi="Times New Roman" w:cs="Times New Roman"/>
          <w:color w:val="1D2228"/>
          <w:lang w:eastAsia="en-US"/>
        </w:rPr>
      </w:pPr>
      <w:r w:rsidRPr="002015DF">
        <w:rPr>
          <w:rFonts w:ascii="Times New Roman" w:eastAsia="Times New Roman" w:hAnsi="Times New Roman" w:cs="Times New Roman"/>
          <w:color w:val="1D2228"/>
          <w:lang w:eastAsia="en-US"/>
        </w:rPr>
        <w:t>• Increasing presentation skills</w:t>
      </w:r>
    </w:p>
    <w:p w14:paraId="5FAF2ED7" w14:textId="11A8F5DF" w:rsidR="00151FE2" w:rsidRDefault="002015DF" w:rsidP="002015DF">
      <w:pPr>
        <w:jc w:val="both"/>
        <w:rPr>
          <w:rFonts w:ascii="Times New Roman" w:eastAsia="Times New Roman" w:hAnsi="Times New Roman" w:cs="Times New Roman"/>
          <w:b/>
          <w:bCs/>
          <w:color w:val="1D2228"/>
          <w:lang w:eastAsia="en-US"/>
        </w:rPr>
      </w:pPr>
      <w:r w:rsidRPr="002015DF">
        <w:rPr>
          <w:rFonts w:ascii="Times New Roman" w:eastAsia="Times New Roman" w:hAnsi="Times New Roman" w:cs="Times New Roman"/>
          <w:color w:val="1D2228"/>
          <w:lang w:eastAsia="en-US"/>
        </w:rPr>
        <w:lastRenderedPageBreak/>
        <w:t>• Increasing transferability/applicability skills in multidisciplinary teaching</w:t>
      </w:r>
    </w:p>
    <w:p w14:paraId="1CA13C62" w14:textId="77777777" w:rsidR="00151FE2" w:rsidRDefault="00151FE2" w:rsidP="00B04F11">
      <w:pPr>
        <w:jc w:val="both"/>
        <w:rPr>
          <w:rFonts w:ascii="Times New Roman" w:eastAsia="Times New Roman" w:hAnsi="Times New Roman" w:cs="Times New Roman"/>
          <w:b/>
          <w:bCs/>
          <w:color w:val="1D2228"/>
          <w:lang w:eastAsia="en-US"/>
        </w:rPr>
      </w:pPr>
    </w:p>
    <w:p w14:paraId="52F5B7E5" w14:textId="7BAECFF9" w:rsidR="009352FC" w:rsidRDefault="009352FC" w:rsidP="002E7EC1">
      <w:pPr>
        <w:jc w:val="both"/>
        <w:rPr>
          <w:rFonts w:ascii="Times New Roman" w:eastAsia="Times New Roman" w:hAnsi="Times New Roman" w:cs="Times New Roman"/>
          <w:b/>
          <w:bCs/>
          <w:color w:val="1D2228"/>
          <w:lang w:eastAsia="en-US"/>
        </w:rPr>
      </w:pPr>
      <w:r>
        <w:rPr>
          <w:rFonts w:ascii="Times New Roman" w:eastAsia="Times New Roman" w:hAnsi="Times New Roman" w:cs="Times New Roman"/>
          <w:color w:val="1D2228"/>
          <w:lang w:eastAsia="en-US"/>
        </w:rPr>
        <w:t>T</w:t>
      </w:r>
      <w:r w:rsidR="00B04F11" w:rsidRPr="00EE2369">
        <w:rPr>
          <w:rFonts w:ascii="Times New Roman" w:eastAsia="Times New Roman" w:hAnsi="Times New Roman" w:cs="Times New Roman"/>
          <w:b/>
          <w:bCs/>
          <w:color w:val="1D2228"/>
          <w:lang w:eastAsia="en-US"/>
        </w:rPr>
        <w:t>arget group</w:t>
      </w:r>
      <w:r>
        <w:rPr>
          <w:rFonts w:ascii="Times New Roman" w:eastAsia="Times New Roman" w:hAnsi="Times New Roman" w:cs="Times New Roman"/>
          <w:b/>
          <w:bCs/>
          <w:color w:val="1D2228"/>
          <w:lang w:eastAsia="en-US"/>
        </w:rPr>
        <w:t xml:space="preserve">: </w:t>
      </w:r>
      <w:r w:rsidR="00FF17EB">
        <w:rPr>
          <w:rFonts w:ascii="Times New Roman" w:eastAsia="Times New Roman" w:hAnsi="Times New Roman" w:cs="Times New Roman"/>
          <w:color w:val="1D2228"/>
          <w:lang w:eastAsia="en-US"/>
        </w:rPr>
        <w:t>Secondary</w:t>
      </w:r>
      <w:r w:rsidR="00E82698" w:rsidRPr="00E82698">
        <w:rPr>
          <w:rFonts w:ascii="Times New Roman" w:eastAsia="Times New Roman" w:hAnsi="Times New Roman" w:cs="Times New Roman"/>
          <w:color w:val="1D2228"/>
          <w:lang w:eastAsia="en-US"/>
        </w:rPr>
        <w:t xml:space="preserve"> pre-</w:t>
      </w:r>
      <w:r w:rsidR="006C3A10">
        <w:rPr>
          <w:rFonts w:ascii="Times New Roman" w:eastAsia="Times New Roman" w:hAnsi="Times New Roman" w:cs="Times New Roman"/>
          <w:color w:val="1D2228"/>
          <w:lang w:eastAsia="en-US"/>
        </w:rPr>
        <w:t>university</w:t>
      </w:r>
      <w:r w:rsidR="00E82698" w:rsidRPr="00E82698">
        <w:rPr>
          <w:rFonts w:ascii="Times New Roman" w:eastAsia="Times New Roman" w:hAnsi="Times New Roman" w:cs="Times New Roman"/>
          <w:color w:val="1D2228"/>
          <w:lang w:eastAsia="en-US"/>
        </w:rPr>
        <w:t xml:space="preserve"> teachers &amp; </w:t>
      </w:r>
      <w:r w:rsidR="00FF17EB">
        <w:rPr>
          <w:rFonts w:ascii="Times New Roman" w:eastAsia="Times New Roman" w:hAnsi="Times New Roman" w:cs="Times New Roman"/>
          <w:color w:val="1D2228"/>
          <w:lang w:eastAsia="en-US"/>
        </w:rPr>
        <w:t xml:space="preserve">School </w:t>
      </w:r>
      <w:r w:rsidR="00E82698" w:rsidRPr="00E82698">
        <w:rPr>
          <w:rFonts w:ascii="Times New Roman" w:eastAsia="Times New Roman" w:hAnsi="Times New Roman" w:cs="Times New Roman"/>
          <w:color w:val="1D2228"/>
          <w:lang w:eastAsia="en-US"/>
        </w:rPr>
        <w:t xml:space="preserve">Principals and administrators </w:t>
      </w:r>
    </w:p>
    <w:p w14:paraId="1D4762B3" w14:textId="77777777" w:rsidR="002E7EC1" w:rsidRPr="00EE2369" w:rsidRDefault="002E7EC1" w:rsidP="002E7EC1">
      <w:pPr>
        <w:jc w:val="both"/>
        <w:rPr>
          <w:rFonts w:ascii="Times New Roman" w:hAnsi="Times New Roman" w:cs="Times New Roman"/>
          <w:b/>
          <w:bCs/>
        </w:rPr>
      </w:pPr>
    </w:p>
    <w:p w14:paraId="790AC52E" w14:textId="515E6F26" w:rsidR="00DB49A0" w:rsidRDefault="004C4468" w:rsidP="00FF17EB">
      <w:pPr>
        <w:pStyle w:val="HTMLPreformatted"/>
        <w:rPr>
          <w:rStyle w:val="y2iqfc"/>
          <w:rFonts w:ascii="Times New Roman" w:hAnsi="Times New Roman" w:cs="Times New Roman"/>
          <w:b/>
          <w:bCs/>
          <w:color w:val="202124"/>
          <w:sz w:val="24"/>
          <w:szCs w:val="24"/>
          <w:lang w:val="en"/>
        </w:rPr>
      </w:pPr>
      <w:r w:rsidRPr="00A13B9D">
        <w:rPr>
          <w:rStyle w:val="y2iqfc"/>
          <w:rFonts w:ascii="Times New Roman" w:hAnsi="Times New Roman" w:cs="Times New Roman"/>
          <w:b/>
          <w:bCs/>
          <w:color w:val="202124"/>
          <w:sz w:val="24"/>
          <w:szCs w:val="24"/>
          <w:lang w:val="en"/>
        </w:rPr>
        <w:t>Implementation of the course</w:t>
      </w:r>
      <w:r w:rsidR="00DB49A0" w:rsidRPr="00A13B9D">
        <w:rPr>
          <w:rStyle w:val="y2iqfc"/>
          <w:rFonts w:ascii="Times New Roman" w:hAnsi="Times New Roman" w:cs="Times New Roman"/>
          <w:b/>
          <w:bCs/>
          <w:color w:val="202124"/>
          <w:sz w:val="24"/>
          <w:szCs w:val="24"/>
          <w:lang w:val="en"/>
        </w:rPr>
        <w:t xml:space="preserve"> </w:t>
      </w:r>
      <w:r w:rsidRPr="00A13B9D">
        <w:rPr>
          <w:rStyle w:val="y2iqfc"/>
          <w:rFonts w:ascii="Times New Roman" w:hAnsi="Times New Roman" w:cs="Times New Roman"/>
          <w:b/>
          <w:bCs/>
          <w:color w:val="202124"/>
          <w:sz w:val="24"/>
          <w:szCs w:val="24"/>
          <w:lang w:val="en"/>
        </w:rPr>
        <w:t xml:space="preserve">at the </w:t>
      </w:r>
      <w:r w:rsidR="009352FC" w:rsidRPr="00A13B9D">
        <w:rPr>
          <w:rStyle w:val="y2iqfc"/>
          <w:rFonts w:ascii="Times New Roman" w:hAnsi="Times New Roman" w:cs="Times New Roman"/>
          <w:b/>
          <w:bCs/>
          <w:color w:val="202124"/>
          <w:sz w:val="24"/>
          <w:szCs w:val="24"/>
          <w:lang w:val="en"/>
        </w:rPr>
        <w:t xml:space="preserve">“Eqrem Çabej” </w:t>
      </w:r>
      <w:r w:rsidRPr="00A13B9D">
        <w:rPr>
          <w:rStyle w:val="y2iqfc"/>
          <w:rFonts w:ascii="Times New Roman" w:hAnsi="Times New Roman" w:cs="Times New Roman"/>
          <w:b/>
          <w:bCs/>
          <w:color w:val="202124"/>
          <w:sz w:val="24"/>
          <w:szCs w:val="24"/>
          <w:lang w:val="en"/>
        </w:rPr>
        <w:t xml:space="preserve">University </w:t>
      </w:r>
    </w:p>
    <w:p w14:paraId="1C34E1C8" w14:textId="77777777" w:rsidR="00FF17EB" w:rsidRPr="00FF17EB" w:rsidRDefault="00FF17EB" w:rsidP="00FF17EB">
      <w:pPr>
        <w:pStyle w:val="HTMLPreformatted"/>
        <w:rPr>
          <w:rFonts w:ascii="Times New Roman" w:hAnsi="Times New Roman" w:cs="Times New Roman"/>
          <w:b/>
          <w:bCs/>
          <w:color w:val="202124"/>
          <w:sz w:val="10"/>
          <w:szCs w:val="10"/>
          <w:lang w:val="en"/>
        </w:rPr>
      </w:pPr>
    </w:p>
    <w:p w14:paraId="7461725C" w14:textId="4B54D3F4" w:rsidR="00680031" w:rsidRPr="00A13B9D" w:rsidRDefault="00680031" w:rsidP="00A13B9D">
      <w:pPr>
        <w:pStyle w:val="HTMLPreformatted"/>
        <w:numPr>
          <w:ilvl w:val="0"/>
          <w:numId w:val="20"/>
        </w:numPr>
        <w:rPr>
          <w:rStyle w:val="y2iqfc"/>
          <w:rFonts w:ascii="Times New Roman" w:hAnsi="Times New Roman" w:cs="Times New Roman"/>
          <w:b/>
          <w:bCs/>
          <w:color w:val="202124"/>
          <w:sz w:val="22"/>
          <w:szCs w:val="22"/>
          <w:lang w:val="en"/>
        </w:rPr>
      </w:pPr>
      <w:r w:rsidRPr="00A13B9D">
        <w:rPr>
          <w:rStyle w:val="y2iqfc"/>
          <w:rFonts w:ascii="Times New Roman" w:hAnsi="Times New Roman" w:cs="Times New Roman"/>
          <w:b/>
          <w:bCs/>
          <w:color w:val="202124"/>
          <w:sz w:val="22"/>
          <w:szCs w:val="22"/>
          <w:lang w:val="en"/>
        </w:rPr>
        <w:t xml:space="preserve">Preparation phase </w:t>
      </w:r>
    </w:p>
    <w:p w14:paraId="596D35DF" w14:textId="77777777" w:rsidR="00680031" w:rsidRPr="00FF17EB" w:rsidRDefault="00680031" w:rsidP="00680031">
      <w:pPr>
        <w:pStyle w:val="HTMLPreformatted"/>
        <w:rPr>
          <w:rStyle w:val="y2iqfc"/>
          <w:rFonts w:ascii="Times New Roman" w:hAnsi="Times New Roman" w:cs="Times New Roman"/>
          <w:b/>
          <w:bCs/>
          <w:color w:val="202124"/>
          <w:sz w:val="10"/>
          <w:szCs w:val="10"/>
          <w:lang w:val="en"/>
        </w:rPr>
      </w:pPr>
    </w:p>
    <w:p w14:paraId="0368683F" w14:textId="0F7C1E22" w:rsidR="00680031" w:rsidRPr="00A13B9D" w:rsidRDefault="00680031" w:rsidP="00680031">
      <w:pPr>
        <w:pStyle w:val="HTMLPreformatted"/>
        <w:rPr>
          <w:rFonts w:ascii="Times New Roman" w:hAnsi="Times New Roman" w:cs="Times New Roman"/>
          <w:color w:val="1D2228"/>
          <w:sz w:val="22"/>
          <w:szCs w:val="22"/>
        </w:rPr>
      </w:pPr>
      <w:r w:rsidRPr="00A13B9D">
        <w:rPr>
          <w:rStyle w:val="y2iqfc"/>
          <w:rFonts w:ascii="Times New Roman" w:hAnsi="Times New Roman" w:cs="Times New Roman"/>
          <w:b/>
          <w:bCs/>
          <w:color w:val="202124"/>
          <w:sz w:val="22"/>
          <w:szCs w:val="22"/>
          <w:lang w:val="en"/>
        </w:rPr>
        <w:t>Training module development phase</w:t>
      </w:r>
      <w:r w:rsidRPr="00A13B9D">
        <w:rPr>
          <w:rStyle w:val="y2iqfc"/>
          <w:rFonts w:ascii="Times New Roman" w:hAnsi="Times New Roman" w:cs="Times New Roman"/>
          <w:color w:val="202124"/>
          <w:sz w:val="22"/>
          <w:szCs w:val="22"/>
          <w:lang w:val="en"/>
        </w:rPr>
        <w:t xml:space="preserve">: </w:t>
      </w:r>
    </w:p>
    <w:p w14:paraId="3C527E17" w14:textId="73302F39" w:rsidR="00680031" w:rsidRPr="00A13B9D" w:rsidRDefault="00680031" w:rsidP="00680031">
      <w:pPr>
        <w:pStyle w:val="HTMLPreformatted"/>
        <w:rPr>
          <w:rStyle w:val="y2iqfc"/>
          <w:rFonts w:ascii="Times New Roman" w:hAnsi="Times New Roman" w:cs="Times New Roman"/>
          <w:color w:val="202124"/>
          <w:sz w:val="22"/>
          <w:szCs w:val="22"/>
          <w:lang w:val="en"/>
        </w:rPr>
      </w:pPr>
      <w:r w:rsidRPr="00A13B9D">
        <w:rPr>
          <w:rStyle w:val="y2iqfc"/>
          <w:rFonts w:ascii="Times New Roman" w:hAnsi="Times New Roman" w:cs="Times New Roman"/>
          <w:color w:val="202124"/>
          <w:sz w:val="22"/>
          <w:szCs w:val="22"/>
          <w:lang w:val="en"/>
        </w:rPr>
        <w:t>The implementation of the pilot course was carried out starting with the development of the module progra</w:t>
      </w:r>
      <w:r w:rsidR="00784EDE" w:rsidRPr="00A13B9D">
        <w:rPr>
          <w:rStyle w:val="y2iqfc"/>
          <w:rFonts w:ascii="Times New Roman" w:hAnsi="Times New Roman" w:cs="Times New Roman"/>
          <w:color w:val="202124"/>
          <w:sz w:val="22"/>
          <w:szCs w:val="22"/>
          <w:lang w:val="en"/>
        </w:rPr>
        <w:t>m</w:t>
      </w:r>
      <w:r w:rsidR="00340C9E" w:rsidRPr="00A13B9D">
        <w:rPr>
          <w:rStyle w:val="y2iqfc"/>
          <w:rFonts w:ascii="Times New Roman" w:hAnsi="Times New Roman" w:cs="Times New Roman"/>
          <w:color w:val="202124"/>
          <w:sz w:val="22"/>
          <w:szCs w:val="22"/>
          <w:lang w:val="en"/>
        </w:rPr>
        <w:t>, by the University of Vlora as the partner responsible for this task.</w:t>
      </w:r>
    </w:p>
    <w:p w14:paraId="43BC0DB3" w14:textId="77777777" w:rsidR="00680031" w:rsidRPr="00A13B9D" w:rsidRDefault="00680031" w:rsidP="00680031">
      <w:pPr>
        <w:pStyle w:val="HTMLPreformatted"/>
        <w:numPr>
          <w:ilvl w:val="0"/>
          <w:numId w:val="15"/>
        </w:numPr>
        <w:rPr>
          <w:rStyle w:val="y2iqfc"/>
          <w:rFonts w:ascii="Times New Roman" w:hAnsi="Times New Roman" w:cs="Times New Roman"/>
          <w:color w:val="202124"/>
          <w:sz w:val="22"/>
          <w:szCs w:val="22"/>
          <w:lang w:val="en"/>
        </w:rPr>
      </w:pPr>
      <w:r w:rsidRPr="00A13B9D">
        <w:rPr>
          <w:rStyle w:val="y2iqfc"/>
          <w:rFonts w:ascii="Times New Roman" w:hAnsi="Times New Roman" w:cs="Times New Roman"/>
          <w:color w:val="202124"/>
          <w:sz w:val="22"/>
          <w:szCs w:val="22"/>
          <w:lang w:val="en"/>
        </w:rPr>
        <w:t>evaluation of the module and the improvements made after the meeting in Leon and Vlore</w:t>
      </w:r>
    </w:p>
    <w:p w14:paraId="20666199" w14:textId="77777777" w:rsidR="00680031" w:rsidRPr="00A13B9D" w:rsidRDefault="00680031" w:rsidP="00680031">
      <w:pPr>
        <w:pStyle w:val="HTMLPreformatted"/>
        <w:rPr>
          <w:rStyle w:val="y2iqfc"/>
          <w:rFonts w:ascii="Times New Roman" w:hAnsi="Times New Roman" w:cs="Times New Roman"/>
          <w:color w:val="202124"/>
          <w:sz w:val="22"/>
          <w:szCs w:val="22"/>
          <w:lang w:val="en"/>
        </w:rPr>
      </w:pPr>
      <w:r w:rsidRPr="00A13B9D">
        <w:rPr>
          <w:rStyle w:val="y2iqfc"/>
          <w:rFonts w:ascii="Times New Roman" w:hAnsi="Times New Roman" w:cs="Times New Roman"/>
          <w:b/>
          <w:bCs/>
          <w:color w:val="202124"/>
          <w:sz w:val="22"/>
          <w:szCs w:val="22"/>
          <w:lang w:val="en"/>
        </w:rPr>
        <w:t>Accreditation phase</w:t>
      </w:r>
      <w:r w:rsidRPr="00A13B9D">
        <w:rPr>
          <w:rStyle w:val="y2iqfc"/>
          <w:rFonts w:ascii="Times New Roman" w:hAnsi="Times New Roman" w:cs="Times New Roman"/>
          <w:color w:val="202124"/>
          <w:sz w:val="22"/>
          <w:szCs w:val="22"/>
          <w:lang w:val="en"/>
        </w:rPr>
        <w:t>: September – December 2022</w:t>
      </w:r>
    </w:p>
    <w:p w14:paraId="12BAEEB2" w14:textId="77777777" w:rsidR="00680031" w:rsidRPr="00A13B9D" w:rsidRDefault="00680031" w:rsidP="00680031">
      <w:pPr>
        <w:pStyle w:val="HTMLPreformatted"/>
        <w:numPr>
          <w:ilvl w:val="0"/>
          <w:numId w:val="16"/>
        </w:numPr>
        <w:rPr>
          <w:rStyle w:val="y2iqfc"/>
          <w:rFonts w:ascii="Times New Roman" w:hAnsi="Times New Roman" w:cs="Times New Roman"/>
          <w:color w:val="202124"/>
          <w:sz w:val="22"/>
          <w:szCs w:val="22"/>
          <w:lang w:val="en"/>
        </w:rPr>
      </w:pPr>
      <w:r w:rsidRPr="00A13B9D">
        <w:rPr>
          <w:rStyle w:val="y2iqfc"/>
          <w:rFonts w:ascii="Times New Roman" w:hAnsi="Times New Roman" w:cs="Times New Roman"/>
          <w:color w:val="202124"/>
          <w:sz w:val="22"/>
          <w:szCs w:val="22"/>
          <w:lang w:val="en"/>
        </w:rPr>
        <w:t>accreditation of the module by ASCAP, in two steps</w:t>
      </w:r>
    </w:p>
    <w:p w14:paraId="2863DA6A" w14:textId="77777777" w:rsidR="00680031" w:rsidRPr="00A13B9D" w:rsidRDefault="00680031" w:rsidP="00680031">
      <w:pPr>
        <w:pStyle w:val="HTMLPreformatted"/>
        <w:numPr>
          <w:ilvl w:val="0"/>
          <w:numId w:val="16"/>
        </w:numPr>
        <w:rPr>
          <w:rStyle w:val="y2iqfc"/>
          <w:rFonts w:ascii="Times New Roman" w:hAnsi="Times New Roman" w:cs="Times New Roman"/>
          <w:color w:val="202124"/>
          <w:sz w:val="22"/>
          <w:szCs w:val="22"/>
          <w:lang w:val="en"/>
        </w:rPr>
      </w:pPr>
      <w:r w:rsidRPr="00A13B9D">
        <w:rPr>
          <w:rStyle w:val="y2iqfc"/>
          <w:rFonts w:ascii="Times New Roman" w:hAnsi="Times New Roman" w:cs="Times New Roman"/>
          <w:color w:val="202124"/>
          <w:sz w:val="22"/>
          <w:szCs w:val="22"/>
          <w:lang w:val="en"/>
        </w:rPr>
        <w:t>the registration of the module in the RASH system and the development of the pilot course, finalizing the implementation.</w:t>
      </w:r>
    </w:p>
    <w:p w14:paraId="19BECD62" w14:textId="77777777" w:rsidR="00680031" w:rsidRDefault="00680031" w:rsidP="00680031">
      <w:pPr>
        <w:pStyle w:val="HTMLPreformatted"/>
        <w:rPr>
          <w:rStyle w:val="y2iqfc"/>
          <w:rFonts w:ascii="Times New Roman" w:hAnsi="Times New Roman" w:cs="Times New Roman"/>
          <w:color w:val="202124"/>
          <w:sz w:val="22"/>
          <w:szCs w:val="22"/>
          <w:lang w:val="en"/>
        </w:rPr>
      </w:pPr>
      <w:r w:rsidRPr="00A13B9D">
        <w:rPr>
          <w:rStyle w:val="y2iqfc"/>
          <w:rFonts w:ascii="Times New Roman" w:hAnsi="Times New Roman" w:cs="Times New Roman"/>
          <w:color w:val="202124"/>
          <w:sz w:val="22"/>
          <w:szCs w:val="22"/>
          <w:lang w:val="en"/>
        </w:rPr>
        <w:t>In the RASH system, the module is active with these credentials:</w:t>
      </w:r>
    </w:p>
    <w:p w14:paraId="07B91DDB" w14:textId="77777777" w:rsidR="00E85E82" w:rsidRDefault="00E85E82" w:rsidP="00680031">
      <w:pPr>
        <w:pStyle w:val="HTMLPreformatted"/>
        <w:rPr>
          <w:rStyle w:val="y2iqfc"/>
          <w:rFonts w:ascii="Times New Roman" w:hAnsi="Times New Roman" w:cs="Times New Roman"/>
          <w:color w:val="202124"/>
          <w:sz w:val="22"/>
          <w:szCs w:val="22"/>
          <w:lang w:val="en"/>
        </w:rPr>
      </w:pPr>
    </w:p>
    <w:p w14:paraId="1D019F52" w14:textId="00701645" w:rsidR="00E85E82" w:rsidRPr="00A13B9D" w:rsidRDefault="00E85E82" w:rsidP="00680031">
      <w:pPr>
        <w:pStyle w:val="HTMLPreformatted"/>
        <w:rPr>
          <w:rStyle w:val="y2iqfc"/>
          <w:rFonts w:ascii="Times New Roman" w:hAnsi="Times New Roman" w:cs="Times New Roman"/>
          <w:color w:val="202124"/>
          <w:sz w:val="22"/>
          <w:szCs w:val="22"/>
          <w:lang w:val="en"/>
        </w:rPr>
      </w:pPr>
      <w:r>
        <w:rPr>
          <w:rStyle w:val="y2iqfc"/>
          <w:rFonts w:ascii="Times New Roman" w:hAnsi="Times New Roman" w:cs="Times New Roman"/>
          <w:noProof/>
          <w:color w:val="202124"/>
          <w:sz w:val="22"/>
          <w:szCs w:val="22"/>
          <w:lang w:val="en"/>
        </w:rPr>
        <w:drawing>
          <wp:inline distT="0" distB="0" distL="0" distR="0" wp14:anchorId="5334238F" wp14:editId="7D0B1F15">
            <wp:extent cx="6130149" cy="815340"/>
            <wp:effectExtent l="0" t="0" r="4445" b="3810"/>
            <wp:docPr id="1978495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7240" cy="817613"/>
                    </a:xfrm>
                    <a:prstGeom prst="rect">
                      <a:avLst/>
                    </a:prstGeom>
                    <a:noFill/>
                    <a:ln>
                      <a:noFill/>
                    </a:ln>
                  </pic:spPr>
                </pic:pic>
              </a:graphicData>
            </a:graphic>
          </wp:inline>
        </w:drawing>
      </w:r>
    </w:p>
    <w:p w14:paraId="4EE08697" w14:textId="77777777" w:rsidR="00A13B9D" w:rsidRDefault="00A13B9D" w:rsidP="00EF6C88">
      <w:pPr>
        <w:pStyle w:val="HTMLPreformatted"/>
        <w:rPr>
          <w:rStyle w:val="y2iqfc"/>
          <w:rFonts w:ascii="inherit" w:hAnsi="inherit"/>
          <w:color w:val="202124"/>
          <w:sz w:val="24"/>
          <w:szCs w:val="24"/>
          <w:lang w:val="en"/>
        </w:rPr>
      </w:pPr>
    </w:p>
    <w:p w14:paraId="522C5593" w14:textId="2DCDE540" w:rsidR="00EF6C88" w:rsidRPr="00A13B9D" w:rsidRDefault="00EF6C88" w:rsidP="00EF6C88">
      <w:pPr>
        <w:pStyle w:val="HTMLPreformatted"/>
        <w:rPr>
          <w:rStyle w:val="y2iqfc"/>
          <w:rFonts w:ascii="Times New Roman" w:hAnsi="Times New Roman" w:cs="Times New Roman"/>
          <w:color w:val="202124"/>
          <w:sz w:val="22"/>
          <w:szCs w:val="22"/>
          <w:lang w:val="en"/>
        </w:rPr>
      </w:pPr>
      <w:r w:rsidRPr="00A13B9D">
        <w:rPr>
          <w:rStyle w:val="y2iqfc"/>
          <w:rFonts w:ascii="Times New Roman" w:hAnsi="Times New Roman" w:cs="Times New Roman"/>
          <w:color w:val="202124"/>
          <w:sz w:val="22"/>
          <w:szCs w:val="22"/>
          <w:lang w:val="en"/>
        </w:rPr>
        <w:t xml:space="preserve">The announcement of the call for the training module was made available in the following links: </w:t>
      </w:r>
    </w:p>
    <w:p w14:paraId="09DBC70A" w14:textId="77777777" w:rsidR="00EF6C88" w:rsidRPr="00A13B9D" w:rsidRDefault="00EF6C88" w:rsidP="00EF6C88">
      <w:pPr>
        <w:pStyle w:val="HTMLPreformatted"/>
        <w:rPr>
          <w:rStyle w:val="y2iqfc"/>
          <w:rFonts w:ascii="Times New Roman" w:hAnsi="Times New Roman" w:cs="Times New Roman"/>
          <w:color w:val="202124"/>
          <w:sz w:val="22"/>
          <w:szCs w:val="22"/>
          <w:lang w:val="en"/>
        </w:rPr>
      </w:pPr>
      <w:r w:rsidRPr="00A13B9D">
        <w:rPr>
          <w:rStyle w:val="y2iqfc"/>
          <w:rFonts w:ascii="Times New Roman" w:hAnsi="Times New Roman" w:cs="Times New Roman"/>
          <w:color w:val="202124"/>
          <w:sz w:val="22"/>
          <w:szCs w:val="22"/>
          <w:lang w:val="en"/>
        </w:rPr>
        <w:t>•</w:t>
      </w:r>
      <w:r w:rsidRPr="00A13B9D">
        <w:rPr>
          <w:rStyle w:val="y2iqfc"/>
          <w:rFonts w:ascii="Times New Roman" w:hAnsi="Times New Roman" w:cs="Times New Roman"/>
          <w:color w:val="202124"/>
          <w:sz w:val="22"/>
          <w:szCs w:val="22"/>
          <w:lang w:val="en"/>
        </w:rPr>
        <w:tab/>
        <w:t>Official Social Accounts Facebook and Instagram:</w:t>
      </w:r>
    </w:p>
    <w:p w14:paraId="0E8CCD78" w14:textId="77777777" w:rsidR="00FF17EB" w:rsidRPr="00FF17EB" w:rsidRDefault="00FF17EB" w:rsidP="00FF17EB">
      <w:pPr>
        <w:pStyle w:val="NormalWeb"/>
        <w:numPr>
          <w:ilvl w:val="0"/>
          <w:numId w:val="18"/>
        </w:numPr>
        <w:shd w:val="clear" w:color="auto" w:fill="FFFFFF"/>
        <w:spacing w:before="0" w:beforeAutospacing="0" w:after="0" w:afterAutospacing="0"/>
        <w:rPr>
          <w:sz w:val="22"/>
          <w:szCs w:val="22"/>
        </w:rPr>
      </w:pPr>
      <w:hyperlink r:id="rId9" w:history="1">
        <w:r w:rsidRPr="00FF17EB">
          <w:rPr>
            <w:rStyle w:val="Hyperlink"/>
            <w:sz w:val="22"/>
            <w:szCs w:val="22"/>
          </w:rPr>
          <w:t>https://m.facebook.com/story.php?story_fbid=921183242402343&amp;id=100035320284422&amp;mibextid=Nif5oz</w:t>
        </w:r>
      </w:hyperlink>
      <w:r w:rsidRPr="00FF17EB">
        <w:rPr>
          <w:color w:val="424242"/>
          <w:sz w:val="22"/>
          <w:szCs w:val="22"/>
        </w:rPr>
        <w:t> </w:t>
      </w:r>
    </w:p>
    <w:p w14:paraId="05B63ADA" w14:textId="6B40EEFB" w:rsidR="00680031" w:rsidRPr="00FF17EB" w:rsidRDefault="00FF17EB" w:rsidP="00FF17EB">
      <w:pPr>
        <w:pStyle w:val="HTMLPreformatted"/>
        <w:numPr>
          <w:ilvl w:val="0"/>
          <w:numId w:val="18"/>
        </w:numPr>
        <w:rPr>
          <w:rStyle w:val="Hyperlink"/>
          <w:rFonts w:ascii="Times New Roman" w:hAnsi="Times New Roman" w:cs="Times New Roman"/>
          <w:sz w:val="22"/>
          <w:szCs w:val="22"/>
          <w:lang w:val="en"/>
        </w:rPr>
      </w:pPr>
      <w:hyperlink r:id="rId10" w:history="1">
        <w:r w:rsidRPr="00FF17EB">
          <w:rPr>
            <w:rStyle w:val="Hyperlink"/>
            <w:rFonts w:ascii="Times New Roman" w:hAnsi="Times New Roman" w:cs="Times New Roman"/>
            <w:sz w:val="22"/>
            <w:szCs w:val="22"/>
          </w:rPr>
          <w:t>https://www.instagram.com/p/CqczgLDsI0r/?igshid=YmMyMTA2M2Y%3D</w:t>
        </w:r>
      </w:hyperlink>
      <w:r w:rsidRPr="00FF17EB">
        <w:rPr>
          <w:rFonts w:ascii="Times New Roman" w:hAnsi="Times New Roman" w:cs="Times New Roman"/>
          <w:sz w:val="22"/>
          <w:szCs w:val="22"/>
        </w:rPr>
        <w:t xml:space="preserve"> </w:t>
      </w:r>
    </w:p>
    <w:p w14:paraId="09B27046" w14:textId="77777777" w:rsidR="00FF17EB" w:rsidRDefault="00FF17EB" w:rsidP="00680031">
      <w:pPr>
        <w:pStyle w:val="HTMLPreformatted"/>
        <w:rPr>
          <w:rStyle w:val="y2iqfc"/>
          <w:rFonts w:ascii="Times New Roman" w:hAnsi="Times New Roman" w:cs="Times New Roman"/>
          <w:b/>
          <w:bCs/>
          <w:color w:val="202124"/>
          <w:sz w:val="22"/>
          <w:szCs w:val="22"/>
        </w:rPr>
      </w:pPr>
    </w:p>
    <w:p w14:paraId="3AFC656F" w14:textId="178FFB90" w:rsidR="00680031" w:rsidRPr="00FF17EB" w:rsidRDefault="00680031" w:rsidP="00680031">
      <w:pPr>
        <w:pStyle w:val="HTMLPreformatted"/>
        <w:rPr>
          <w:rStyle w:val="y2iqfc"/>
          <w:rFonts w:ascii="Times New Roman" w:hAnsi="Times New Roman" w:cs="Times New Roman"/>
          <w:b/>
          <w:bCs/>
          <w:color w:val="202124"/>
          <w:sz w:val="22"/>
          <w:szCs w:val="22"/>
        </w:rPr>
      </w:pPr>
      <w:r w:rsidRPr="00FF17EB">
        <w:rPr>
          <w:rStyle w:val="y2iqfc"/>
          <w:rFonts w:ascii="Times New Roman" w:hAnsi="Times New Roman" w:cs="Times New Roman"/>
          <w:b/>
          <w:bCs/>
          <w:color w:val="202124"/>
          <w:sz w:val="22"/>
          <w:szCs w:val="22"/>
        </w:rPr>
        <w:t xml:space="preserve">Registration of the candidates </w:t>
      </w:r>
    </w:p>
    <w:p w14:paraId="7FCC1B8D" w14:textId="77777777" w:rsidR="00680031" w:rsidRPr="00A13B9D" w:rsidRDefault="00680031" w:rsidP="00680031">
      <w:pPr>
        <w:pStyle w:val="HTMLPreformatted"/>
        <w:rPr>
          <w:rStyle w:val="y2iqfc"/>
          <w:rFonts w:ascii="Times New Roman" w:hAnsi="Times New Roman" w:cs="Times New Roman"/>
          <w:b/>
          <w:bCs/>
          <w:color w:val="202124"/>
          <w:sz w:val="22"/>
          <w:szCs w:val="22"/>
        </w:rPr>
      </w:pPr>
    </w:p>
    <w:p w14:paraId="39D2DC49" w14:textId="77777777" w:rsidR="00784EDE" w:rsidRPr="00A13B9D" w:rsidRDefault="00680031" w:rsidP="00340C9E">
      <w:pPr>
        <w:jc w:val="both"/>
        <w:rPr>
          <w:rStyle w:val="y2iqfc"/>
          <w:rFonts w:ascii="Times New Roman" w:hAnsi="Times New Roman" w:cs="Times New Roman"/>
          <w:color w:val="202124"/>
        </w:rPr>
      </w:pPr>
      <w:r w:rsidRPr="00A13B9D">
        <w:rPr>
          <w:rStyle w:val="y2iqfc"/>
          <w:rFonts w:ascii="Times New Roman" w:hAnsi="Times New Roman" w:cs="Times New Roman"/>
          <w:color w:val="202124"/>
        </w:rPr>
        <w:t xml:space="preserve">The course has been launched in the national system for teacher qualification. </w:t>
      </w:r>
    </w:p>
    <w:p w14:paraId="3F68F6CC" w14:textId="1A90A33B" w:rsidR="00340C9E" w:rsidRPr="00A13B9D" w:rsidRDefault="00680031" w:rsidP="00340C9E">
      <w:pPr>
        <w:jc w:val="both"/>
        <w:rPr>
          <w:rFonts w:ascii="Times New Roman" w:hAnsi="Times New Roman" w:cs="Times New Roman"/>
          <w:lang w:val="en-GB"/>
        </w:rPr>
      </w:pPr>
      <w:r w:rsidRPr="00A13B9D">
        <w:rPr>
          <w:rStyle w:val="y2iqfc"/>
          <w:rFonts w:ascii="Times New Roman" w:hAnsi="Times New Roman" w:cs="Times New Roman"/>
          <w:color w:val="202124"/>
        </w:rPr>
        <w:t xml:space="preserve"> </w:t>
      </w:r>
      <w:hyperlink r:id="rId11" w:history="1">
        <w:r w:rsidR="00340C9E" w:rsidRPr="00A13B9D">
          <w:rPr>
            <w:rStyle w:val="Hyperlink"/>
            <w:rFonts w:ascii="Times New Roman" w:hAnsi="Times New Roman" w:cs="Times New Roman"/>
            <w:lang w:val="en-GB"/>
          </w:rPr>
          <w:t>https://trajnime.arsimi.rash.al/Trajnimes/TrajnimeMesues?SelectedQyteti=11&amp;SelectedFushaModul=&amp;SelectedAgjensia=2154</w:t>
        </w:r>
      </w:hyperlink>
      <w:r w:rsidR="00340C9E" w:rsidRPr="00A13B9D">
        <w:rPr>
          <w:rFonts w:ascii="Times New Roman" w:hAnsi="Times New Roman" w:cs="Times New Roman"/>
          <w:lang w:val="en-GB"/>
        </w:rPr>
        <w:t xml:space="preserve"> </w:t>
      </w:r>
    </w:p>
    <w:p w14:paraId="0D650776" w14:textId="77777777" w:rsidR="00340C9E" w:rsidRPr="00A13B9D" w:rsidRDefault="00340C9E" w:rsidP="00340C9E">
      <w:pPr>
        <w:pStyle w:val="HTMLPreformatted"/>
        <w:rPr>
          <w:rStyle w:val="y2iqfc"/>
          <w:rFonts w:ascii="Times New Roman" w:hAnsi="Times New Roman" w:cs="Times New Roman"/>
          <w:b/>
          <w:bCs/>
          <w:color w:val="202124"/>
          <w:sz w:val="22"/>
          <w:szCs w:val="22"/>
          <w:lang w:val="en"/>
        </w:rPr>
      </w:pPr>
    </w:p>
    <w:p w14:paraId="295E5F6B" w14:textId="15C56F25" w:rsidR="00340C9E" w:rsidRPr="00A13B9D" w:rsidRDefault="00340C9E" w:rsidP="00A13B9D">
      <w:pPr>
        <w:pStyle w:val="HTMLPreformatted"/>
        <w:numPr>
          <w:ilvl w:val="0"/>
          <w:numId w:val="20"/>
        </w:numPr>
        <w:rPr>
          <w:rFonts w:ascii="Times New Roman" w:hAnsi="Times New Roman" w:cs="Times New Roman"/>
          <w:color w:val="1D2228"/>
          <w:sz w:val="22"/>
          <w:szCs w:val="22"/>
        </w:rPr>
      </w:pPr>
      <w:r w:rsidRPr="00A13B9D">
        <w:rPr>
          <w:rStyle w:val="y2iqfc"/>
          <w:rFonts w:ascii="Times New Roman" w:hAnsi="Times New Roman" w:cs="Times New Roman"/>
          <w:b/>
          <w:bCs/>
          <w:color w:val="202124"/>
          <w:sz w:val="22"/>
          <w:szCs w:val="22"/>
          <w:lang w:val="en"/>
        </w:rPr>
        <w:t>Actual Implementation phase:</w:t>
      </w:r>
      <w:r w:rsidRPr="00A13B9D">
        <w:rPr>
          <w:rStyle w:val="y2iqfc"/>
          <w:rFonts w:ascii="Times New Roman" w:hAnsi="Times New Roman" w:cs="Times New Roman"/>
          <w:color w:val="202124"/>
          <w:sz w:val="22"/>
          <w:szCs w:val="22"/>
          <w:lang w:val="en"/>
        </w:rPr>
        <w:t xml:space="preserve"> </w:t>
      </w:r>
      <w:r w:rsidR="00D65B84" w:rsidRPr="00D65B84">
        <w:rPr>
          <w:rFonts w:ascii="Times New Roman" w:hAnsi="Times New Roman" w:cs="Times New Roman"/>
          <w:color w:val="1D2228"/>
          <w:sz w:val="22"/>
          <w:szCs w:val="22"/>
        </w:rPr>
        <w:t>18 , 19 , 20 April 2023</w:t>
      </w:r>
      <w:r w:rsidRPr="00A13B9D">
        <w:rPr>
          <w:rFonts w:ascii="Times New Roman" w:hAnsi="Times New Roman" w:cs="Times New Roman"/>
          <w:color w:val="1D2228"/>
          <w:sz w:val="22"/>
          <w:szCs w:val="22"/>
        </w:rPr>
        <w:t xml:space="preserve">, 14:00 - 17:00 </w:t>
      </w:r>
    </w:p>
    <w:p w14:paraId="30206B54" w14:textId="77777777" w:rsidR="00784EDE" w:rsidRPr="00A13B9D" w:rsidRDefault="00784EDE" w:rsidP="00B138AA">
      <w:pPr>
        <w:pStyle w:val="HTMLPreformatted"/>
        <w:rPr>
          <w:rFonts w:ascii="Times New Roman" w:hAnsi="Times New Roman" w:cs="Times New Roman"/>
          <w:color w:val="202124"/>
          <w:sz w:val="8"/>
          <w:szCs w:val="8"/>
          <w:lang w:val="en"/>
        </w:rPr>
      </w:pPr>
    </w:p>
    <w:p w14:paraId="451D3197" w14:textId="2C6530B5" w:rsidR="007C4DAF" w:rsidRPr="007C4DAF" w:rsidRDefault="007C4DAF" w:rsidP="007C4DAF">
      <w:pPr>
        <w:jc w:val="both"/>
        <w:rPr>
          <w:rFonts w:ascii="Times New Roman" w:hAnsi="Times New Roman" w:cs="Times New Roman"/>
          <w:lang w:val="en-GB"/>
        </w:rPr>
      </w:pPr>
      <w:r w:rsidRPr="007C4DAF">
        <w:rPr>
          <w:rFonts w:ascii="Times New Roman" w:hAnsi="Times New Roman" w:cs="Times New Roman"/>
          <w:lang w:val="en-GB"/>
        </w:rPr>
        <w:t>Upon the conclusion of the registration process, it was noted that 53 out of the total 109 registered teachers successfully completed their registration.</w:t>
      </w:r>
    </w:p>
    <w:p w14:paraId="1DA0ADEC" w14:textId="5727C95F" w:rsidR="007C4DAF" w:rsidRPr="007C4DAF" w:rsidRDefault="007C4DAF" w:rsidP="007C4DAF">
      <w:pPr>
        <w:jc w:val="both"/>
        <w:rPr>
          <w:rFonts w:ascii="Times New Roman" w:hAnsi="Times New Roman" w:cs="Times New Roman"/>
          <w:lang w:val="en-GB"/>
        </w:rPr>
      </w:pPr>
      <w:r w:rsidRPr="007C4DAF">
        <w:rPr>
          <w:rFonts w:ascii="Times New Roman" w:hAnsi="Times New Roman" w:cs="Times New Roman"/>
          <w:lang w:val="en-GB"/>
        </w:rPr>
        <w:t>The training was conducted over three separate days, during which the trainees actively participated in a comprehensive program. The curriculum encompassed both theoretical exposition and practical immersion in crucial facets of the startup process, encompassing the development of business ideas and effective marketing strategies. As anticipated, participants exhibited high levels of engagement and willingly embraced challenges. Subsequent to the training, participants exhibited an enhanced comprehension of the prerequisites for entrepreneurship, equipping them with the ability to provide more informed guidance and support to their students.</w:t>
      </w:r>
    </w:p>
    <w:p w14:paraId="152E1D11" w14:textId="03A474F7" w:rsidR="007C4DAF" w:rsidRPr="007C4DAF" w:rsidRDefault="007C4DAF" w:rsidP="007C4DAF">
      <w:pPr>
        <w:jc w:val="both"/>
        <w:rPr>
          <w:rFonts w:ascii="Times New Roman" w:hAnsi="Times New Roman" w:cs="Times New Roman"/>
          <w:lang w:val="en-GB"/>
        </w:rPr>
      </w:pPr>
      <w:r w:rsidRPr="007C4DAF">
        <w:rPr>
          <w:rFonts w:ascii="Times New Roman" w:hAnsi="Times New Roman" w:cs="Times New Roman"/>
          <w:lang w:val="en-GB"/>
        </w:rPr>
        <w:lastRenderedPageBreak/>
        <w:t>Throughout the training, participants engaged in collaborative exercises and practical tasks within groups, yielding innovative solutions for entrepreneurial activities within a newly formulated startup context, all accomplished within a condensed timeframe. The instructional process was augmented by lectures and guided by experienced trainers. The training culminated in an evaluative testing session.</w:t>
      </w:r>
    </w:p>
    <w:p w14:paraId="34921E0E" w14:textId="251DCF3F" w:rsidR="002B686C" w:rsidRPr="00A13B9D" w:rsidRDefault="007C4DAF" w:rsidP="007C4DAF">
      <w:pPr>
        <w:jc w:val="both"/>
        <w:rPr>
          <w:rFonts w:ascii="Times New Roman" w:hAnsi="Times New Roman" w:cs="Times New Roman"/>
        </w:rPr>
      </w:pPr>
      <w:r w:rsidRPr="007C4DAF">
        <w:rPr>
          <w:rFonts w:ascii="Times New Roman" w:hAnsi="Times New Roman" w:cs="Times New Roman"/>
          <w:lang w:val="en-GB"/>
        </w:rPr>
        <w:t>Furthermore, during the secondary teacher training, notable representatives from the business sector shared their valuable experiences and conveyed crucial insights pertaining to entrepreneurial education.</w:t>
      </w:r>
    </w:p>
    <w:p w14:paraId="535C28B2" w14:textId="2B77EFC1" w:rsidR="002E7EC1" w:rsidRPr="00A13B9D" w:rsidRDefault="002E7EC1" w:rsidP="00640C00">
      <w:pPr>
        <w:jc w:val="both"/>
        <w:rPr>
          <w:rFonts w:ascii="Times New Roman" w:hAnsi="Times New Roman" w:cs="Times New Roman"/>
          <w:b/>
          <w:bCs/>
          <w:lang w:val="en-GB"/>
        </w:rPr>
      </w:pPr>
      <w:r w:rsidRPr="00A13B9D">
        <w:rPr>
          <w:rFonts w:ascii="Times New Roman" w:hAnsi="Times New Roman" w:cs="Times New Roman"/>
          <w:b/>
          <w:bCs/>
          <w:lang w:val="en-GB"/>
        </w:rPr>
        <w:t>The methodology</w:t>
      </w:r>
    </w:p>
    <w:p w14:paraId="4EF4698A" w14:textId="72EA8174" w:rsidR="002E7EC1" w:rsidRPr="00A13B9D" w:rsidRDefault="00E64A88" w:rsidP="00640C00">
      <w:pPr>
        <w:pStyle w:val="Body"/>
        <w:spacing w:line="276" w:lineRule="auto"/>
        <w:jc w:val="both"/>
        <w:rPr>
          <w:sz w:val="22"/>
          <w:szCs w:val="22"/>
        </w:rPr>
      </w:pPr>
      <w:r w:rsidRPr="00A13B9D">
        <w:rPr>
          <w:rStyle w:val="None"/>
          <w:rFonts w:eastAsia="Arial Unicode MS"/>
          <w:sz w:val="22"/>
          <w:szCs w:val="22"/>
        </w:rPr>
        <w:t xml:space="preserve">The module offers a range of activities that integrate theoretical concepts with practical application. These activities aim to develop the final business plan and video pitch for the entrepreneurial project. The utilization of participatory methods and other techniques was crucial in enabling the participants to gain a clear understanding of the learning content. </w:t>
      </w:r>
      <w:r w:rsidR="002E7EC1" w:rsidRPr="00A13B9D">
        <w:rPr>
          <w:rFonts w:eastAsia="Calibri"/>
          <w:sz w:val="22"/>
          <w:szCs w:val="22"/>
          <w:lang w:val="en-GB"/>
        </w:rPr>
        <w:t>Several techniques, tools and teaching aids were used to support entrepreneurial learning, including: </w:t>
      </w:r>
    </w:p>
    <w:p w14:paraId="7607474F" w14:textId="77777777" w:rsidR="002E7EC1" w:rsidRPr="00A13B9D" w:rsidRDefault="002E7EC1" w:rsidP="00640C00">
      <w:pPr>
        <w:numPr>
          <w:ilvl w:val="0"/>
          <w:numId w:val="3"/>
        </w:numPr>
        <w:jc w:val="both"/>
        <w:rPr>
          <w:rFonts w:ascii="Times New Roman" w:hAnsi="Times New Roman" w:cs="Times New Roman"/>
        </w:rPr>
      </w:pPr>
      <w:r w:rsidRPr="00A13B9D">
        <w:rPr>
          <w:rFonts w:ascii="Times New Roman" w:hAnsi="Times New Roman" w:cs="Times New Roman"/>
          <w:lang w:val="en-GB"/>
        </w:rPr>
        <w:t>Warming up/energizer</w:t>
      </w:r>
    </w:p>
    <w:p w14:paraId="50E733F8" w14:textId="77777777" w:rsidR="00DC6C65" w:rsidRPr="00A13B9D" w:rsidRDefault="002E7EC1" w:rsidP="00DC6C65">
      <w:pPr>
        <w:numPr>
          <w:ilvl w:val="0"/>
          <w:numId w:val="3"/>
        </w:numPr>
        <w:jc w:val="both"/>
        <w:rPr>
          <w:rFonts w:ascii="Times New Roman" w:hAnsi="Times New Roman" w:cs="Times New Roman"/>
        </w:rPr>
      </w:pPr>
      <w:r w:rsidRPr="00A13B9D">
        <w:rPr>
          <w:rFonts w:ascii="Times New Roman" w:hAnsi="Times New Roman" w:cs="Times New Roman"/>
          <w:lang w:val="en-GB"/>
        </w:rPr>
        <w:t>Brainstorming</w:t>
      </w:r>
    </w:p>
    <w:p w14:paraId="1A5F25C1" w14:textId="50C18012" w:rsidR="00E64A88" w:rsidRPr="00A13B9D" w:rsidRDefault="00E64A88" w:rsidP="00DC6C65">
      <w:pPr>
        <w:numPr>
          <w:ilvl w:val="0"/>
          <w:numId w:val="3"/>
        </w:numPr>
        <w:jc w:val="both"/>
        <w:rPr>
          <w:rFonts w:ascii="Times New Roman" w:hAnsi="Times New Roman" w:cs="Times New Roman"/>
        </w:rPr>
      </w:pPr>
      <w:r w:rsidRPr="00A13B9D">
        <w:rPr>
          <w:rFonts w:ascii="Times New Roman" w:hAnsi="Times New Roman" w:cs="Times New Roman"/>
        </w:rPr>
        <w:t xml:space="preserve">Self-reflection </w:t>
      </w:r>
    </w:p>
    <w:p w14:paraId="7F93474A" w14:textId="4926C503" w:rsidR="002E7EC1" w:rsidRPr="00A13B9D" w:rsidRDefault="00DC6C65" w:rsidP="00640C00">
      <w:pPr>
        <w:numPr>
          <w:ilvl w:val="0"/>
          <w:numId w:val="3"/>
        </w:numPr>
        <w:jc w:val="both"/>
        <w:rPr>
          <w:rFonts w:ascii="Times New Roman" w:hAnsi="Times New Roman" w:cs="Times New Roman"/>
        </w:rPr>
      </w:pPr>
      <w:r w:rsidRPr="00A13B9D">
        <w:rPr>
          <w:rFonts w:ascii="Times New Roman" w:hAnsi="Times New Roman" w:cs="Times New Roman"/>
          <w:lang w:val="en-GB"/>
        </w:rPr>
        <w:t>External Speakers</w:t>
      </w:r>
    </w:p>
    <w:p w14:paraId="4B3E99D3" w14:textId="77777777" w:rsidR="00DC6C65" w:rsidRPr="00A13B9D" w:rsidRDefault="00DC6C65" w:rsidP="00640C00">
      <w:pPr>
        <w:numPr>
          <w:ilvl w:val="0"/>
          <w:numId w:val="3"/>
        </w:numPr>
        <w:jc w:val="both"/>
        <w:rPr>
          <w:rStyle w:val="None"/>
          <w:rFonts w:ascii="Times New Roman" w:hAnsi="Times New Roman" w:cs="Times New Roman"/>
        </w:rPr>
      </w:pPr>
      <w:r w:rsidRPr="00A13B9D">
        <w:rPr>
          <w:rStyle w:val="None"/>
          <w:rFonts w:ascii="Times New Roman" w:hAnsi="Times New Roman" w:cs="Times New Roman"/>
        </w:rPr>
        <w:t>Lean Start Up</w:t>
      </w:r>
    </w:p>
    <w:p w14:paraId="2B66BA9E" w14:textId="1261C13A" w:rsidR="00E64A88" w:rsidRPr="00EE2369" w:rsidRDefault="002E7EC1" w:rsidP="00640C00">
      <w:pPr>
        <w:numPr>
          <w:ilvl w:val="0"/>
          <w:numId w:val="3"/>
        </w:numPr>
        <w:jc w:val="both"/>
        <w:rPr>
          <w:rStyle w:val="None"/>
          <w:rFonts w:ascii="Times New Roman" w:hAnsi="Times New Roman" w:cs="Times New Roman"/>
        </w:rPr>
      </w:pPr>
      <w:r w:rsidRPr="00A13B9D">
        <w:rPr>
          <w:rStyle w:val="None"/>
          <w:rFonts w:ascii="Times New Roman" w:hAnsi="Times New Roman" w:cs="Times New Roman"/>
        </w:rPr>
        <w:t>Pitching role playing simulation</w:t>
      </w:r>
    </w:p>
    <w:p w14:paraId="3E073C7C" w14:textId="77777777" w:rsidR="00E64A88" w:rsidRPr="00EE2369" w:rsidRDefault="00E64A88" w:rsidP="00640C00">
      <w:pPr>
        <w:numPr>
          <w:ilvl w:val="0"/>
          <w:numId w:val="3"/>
        </w:numPr>
        <w:jc w:val="both"/>
        <w:rPr>
          <w:rFonts w:ascii="Times New Roman" w:hAnsi="Times New Roman" w:cs="Times New Roman"/>
        </w:rPr>
      </w:pPr>
      <w:r w:rsidRPr="00EE2369">
        <w:rPr>
          <w:rStyle w:val="NoneA"/>
          <w:rFonts w:ascii="Times New Roman" w:hAnsi="Times New Roman" w:cs="Times New Roman"/>
        </w:rPr>
        <w:t>Group work (onsite)</w:t>
      </w:r>
    </w:p>
    <w:p w14:paraId="52C49382" w14:textId="3A14007A" w:rsidR="00E64A88" w:rsidRPr="00A82CFA" w:rsidRDefault="00E64A88" w:rsidP="00A82CFA">
      <w:pPr>
        <w:numPr>
          <w:ilvl w:val="0"/>
          <w:numId w:val="3"/>
        </w:numPr>
        <w:jc w:val="both"/>
        <w:rPr>
          <w:rFonts w:ascii="Times New Roman" w:hAnsi="Times New Roman" w:cs="Times New Roman"/>
        </w:rPr>
      </w:pPr>
      <w:r w:rsidRPr="00EE2369">
        <w:rPr>
          <w:rStyle w:val="NoneA"/>
          <w:rFonts w:ascii="Times New Roman" w:hAnsi="Times New Roman" w:cs="Times New Roman"/>
        </w:rPr>
        <w:t xml:space="preserve">Facilitated group work </w:t>
      </w:r>
    </w:p>
    <w:p w14:paraId="40C4A7F0" w14:textId="1BC7C022" w:rsidR="00263EB1" w:rsidRPr="007C4DAF" w:rsidRDefault="00DC6C65" w:rsidP="00640C00">
      <w:pPr>
        <w:numPr>
          <w:ilvl w:val="0"/>
          <w:numId w:val="3"/>
        </w:numPr>
        <w:jc w:val="both"/>
        <w:rPr>
          <w:rFonts w:ascii="Times New Roman" w:hAnsi="Times New Roman" w:cs="Times New Roman"/>
        </w:rPr>
      </w:pPr>
      <w:r>
        <w:rPr>
          <w:rFonts w:ascii="Times New Roman" w:hAnsi="Times New Roman" w:cs="Times New Roman"/>
        </w:rPr>
        <w:t>Power Point</w:t>
      </w:r>
      <w:r w:rsidR="00E64A88" w:rsidRPr="00EE2369">
        <w:rPr>
          <w:rFonts w:ascii="Times New Roman" w:hAnsi="Times New Roman" w:cs="Times New Roman"/>
        </w:rPr>
        <w:t xml:space="preserve"> presentations</w:t>
      </w:r>
      <w:r w:rsidR="00E64A88" w:rsidRPr="00EE2369">
        <w:rPr>
          <w:rStyle w:val="NoneA"/>
          <w:rFonts w:ascii="Times New Roman" w:hAnsi="Times New Roman" w:cs="Times New Roman"/>
        </w:rPr>
        <w:t xml:space="preserve"> </w:t>
      </w:r>
    </w:p>
    <w:p w14:paraId="0E224001" w14:textId="77777777" w:rsidR="003E1BA8" w:rsidRPr="003E1BA8" w:rsidRDefault="003E1BA8" w:rsidP="003E1BA8">
      <w:pPr>
        <w:jc w:val="both"/>
        <w:rPr>
          <w:rFonts w:ascii="Times New Roman" w:hAnsi="Times New Roman" w:cs="Times New Roman"/>
          <w:b/>
          <w:bCs/>
          <w:lang w:val="en-GB"/>
        </w:rPr>
      </w:pPr>
      <w:r w:rsidRPr="003E1BA8">
        <w:rPr>
          <w:rFonts w:ascii="Times New Roman" w:hAnsi="Times New Roman" w:cs="Times New Roman"/>
          <w:b/>
          <w:bCs/>
          <w:lang w:val="en-GB"/>
        </w:rPr>
        <w:t xml:space="preserve">Pilot course evaluation </w:t>
      </w:r>
    </w:p>
    <w:p w14:paraId="7C067E2F" w14:textId="77777777" w:rsidR="003E1BA8" w:rsidRPr="00A13B9D" w:rsidRDefault="003E1BA8" w:rsidP="00640C00">
      <w:pPr>
        <w:shd w:val="clear" w:color="auto" w:fill="FFFFFF"/>
        <w:rPr>
          <w:rFonts w:ascii="Times New Roman" w:eastAsia="Times New Roman" w:hAnsi="Times New Roman" w:cs="Times New Roman"/>
          <w:color w:val="1D2228"/>
          <w:sz w:val="2"/>
          <w:szCs w:val="2"/>
          <w:lang w:eastAsia="en-US"/>
        </w:rPr>
      </w:pPr>
    </w:p>
    <w:p w14:paraId="27766FDA" w14:textId="77777777" w:rsidR="007C4DAF" w:rsidRPr="007C4DAF" w:rsidRDefault="007C4DAF" w:rsidP="007C4DAF">
      <w:pPr>
        <w:jc w:val="both"/>
        <w:rPr>
          <w:rFonts w:ascii="Times New Roman" w:hAnsi="Times New Roman" w:cs="Times New Roman"/>
          <w:lang w:val="en-GB"/>
        </w:rPr>
      </w:pPr>
      <w:r w:rsidRPr="007C4DAF">
        <w:rPr>
          <w:rFonts w:ascii="Times New Roman" w:hAnsi="Times New Roman" w:cs="Times New Roman"/>
          <w:lang w:val="en-GB"/>
        </w:rPr>
        <w:t>The email addresses of the participants have been forwarded to the project coordinators to facilitate individual evaluations. The ensuing evaluation process relies on the utilization of the EÇUG questionnaire, which was disseminated to all participants. A total of 48 respondents, out of the initial cohort of 53 participants, provided feedback concerning the comprehensive training program.</w:t>
      </w:r>
    </w:p>
    <w:p w14:paraId="05ADD1F8" w14:textId="77777777" w:rsidR="007C4DAF" w:rsidRPr="007C4DAF" w:rsidRDefault="007C4DAF" w:rsidP="007C4DAF">
      <w:pPr>
        <w:jc w:val="both"/>
        <w:rPr>
          <w:rFonts w:ascii="Times New Roman" w:hAnsi="Times New Roman" w:cs="Times New Roman"/>
          <w:sz w:val="4"/>
          <w:szCs w:val="4"/>
          <w:lang w:val="en-GB"/>
        </w:rPr>
      </w:pPr>
    </w:p>
    <w:p w14:paraId="2A989363" w14:textId="1B414FCD" w:rsidR="00E20BF7" w:rsidRDefault="007C4DAF" w:rsidP="007C4DAF">
      <w:pPr>
        <w:jc w:val="both"/>
        <w:rPr>
          <w:rFonts w:ascii="Times New Roman" w:hAnsi="Times New Roman" w:cs="Times New Roman"/>
          <w:lang w:val="en-GB"/>
        </w:rPr>
      </w:pPr>
      <w:r w:rsidRPr="007C4DAF">
        <w:rPr>
          <w:rFonts w:ascii="Times New Roman" w:hAnsi="Times New Roman" w:cs="Times New Roman"/>
          <w:lang w:val="en-GB"/>
        </w:rPr>
        <w:t>The survey employed a structured approach comprising three distinct sections. The initial section was designed to gather essential demographic information that was integral to the subsequent evaluation, which comprised 10 specific responses in the second section. In this second section, participants were required to offer their assessments on various facets of the training program. Their evaluations were measured on a scale of 1 to 5, with 5 denoting the highest rating achievable.</w:t>
      </w:r>
    </w:p>
    <w:p w14:paraId="43385A93" w14:textId="77777777" w:rsidR="00E20BF7" w:rsidRDefault="00E20BF7" w:rsidP="003E1BA8">
      <w:pPr>
        <w:jc w:val="both"/>
        <w:rPr>
          <w:rFonts w:ascii="Times New Roman" w:hAnsi="Times New Roman" w:cs="Times New Roman"/>
          <w:lang w:val="en-GB"/>
        </w:rPr>
      </w:pPr>
    </w:p>
    <w:tbl>
      <w:tblPr>
        <w:tblW w:w="9313" w:type="dxa"/>
        <w:tblCellMar>
          <w:left w:w="0" w:type="dxa"/>
          <w:right w:w="0" w:type="dxa"/>
        </w:tblCellMar>
        <w:tblLook w:val="04A0" w:firstRow="1" w:lastRow="0" w:firstColumn="1" w:lastColumn="0" w:noHBand="0" w:noVBand="1"/>
      </w:tblPr>
      <w:tblGrid>
        <w:gridCol w:w="2199"/>
        <w:gridCol w:w="624"/>
        <w:gridCol w:w="648"/>
        <w:gridCol w:w="648"/>
        <w:gridCol w:w="648"/>
        <w:gridCol w:w="648"/>
        <w:gridCol w:w="648"/>
        <w:gridCol w:w="648"/>
        <w:gridCol w:w="648"/>
        <w:gridCol w:w="648"/>
        <w:gridCol w:w="648"/>
        <w:gridCol w:w="658"/>
      </w:tblGrid>
      <w:tr w:rsidR="007C4DAF" w:rsidRPr="007C4DAF" w14:paraId="46143313" w14:textId="77777777" w:rsidTr="007C4DAF">
        <w:trPr>
          <w:trHeight w:val="375"/>
        </w:trPr>
        <w:tc>
          <w:tcPr>
            <w:tcW w:w="2199"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506DF0AC" w14:textId="77777777" w:rsidR="007C4DAF" w:rsidRPr="007C4DAF" w:rsidRDefault="007C4DAF" w:rsidP="007C4DAF">
            <w:pPr>
              <w:jc w:val="both"/>
              <w:rPr>
                <w:rFonts w:ascii="Times New Roman" w:hAnsi="Times New Roman" w:cs="Times New Roman"/>
              </w:rPr>
            </w:pPr>
            <w:r w:rsidRPr="007C4DAF">
              <w:rPr>
                <w:rFonts w:ascii="Times New Roman" w:hAnsi="Times New Roman" w:cs="Times New Roman"/>
                <w:b/>
                <w:bCs/>
              </w:rPr>
              <w:t xml:space="preserve">Statement No. </w:t>
            </w:r>
          </w:p>
        </w:tc>
        <w:tc>
          <w:tcPr>
            <w:tcW w:w="624"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24B6D92B" w14:textId="77777777" w:rsidR="007C4DAF" w:rsidRPr="007C4DAF" w:rsidRDefault="007C4DAF" w:rsidP="007C4DAF">
            <w:pPr>
              <w:jc w:val="both"/>
              <w:rPr>
                <w:rFonts w:ascii="Times New Roman" w:hAnsi="Times New Roman" w:cs="Times New Roman"/>
              </w:rPr>
            </w:pPr>
            <w:r w:rsidRPr="007C4DAF">
              <w:rPr>
                <w:rFonts w:ascii="Times New Roman" w:hAnsi="Times New Roman" w:cs="Times New Roman"/>
                <w:b/>
                <w:bCs/>
              </w:rPr>
              <w:t>5</w:t>
            </w:r>
          </w:p>
        </w:tc>
        <w:tc>
          <w:tcPr>
            <w:tcW w:w="64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15B60291" w14:textId="77777777" w:rsidR="007C4DAF" w:rsidRPr="007C4DAF" w:rsidRDefault="007C4DAF" w:rsidP="007C4DAF">
            <w:pPr>
              <w:jc w:val="both"/>
              <w:rPr>
                <w:rFonts w:ascii="Times New Roman" w:hAnsi="Times New Roman" w:cs="Times New Roman"/>
              </w:rPr>
            </w:pPr>
            <w:r w:rsidRPr="007C4DAF">
              <w:rPr>
                <w:rFonts w:ascii="Times New Roman" w:hAnsi="Times New Roman" w:cs="Times New Roman"/>
                <w:b/>
                <w:bCs/>
              </w:rPr>
              <w:t>6</w:t>
            </w:r>
          </w:p>
        </w:tc>
        <w:tc>
          <w:tcPr>
            <w:tcW w:w="64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028D3425" w14:textId="77777777" w:rsidR="007C4DAF" w:rsidRPr="007C4DAF" w:rsidRDefault="007C4DAF" w:rsidP="007C4DAF">
            <w:pPr>
              <w:jc w:val="both"/>
              <w:rPr>
                <w:rFonts w:ascii="Times New Roman" w:hAnsi="Times New Roman" w:cs="Times New Roman"/>
              </w:rPr>
            </w:pPr>
            <w:r w:rsidRPr="007C4DAF">
              <w:rPr>
                <w:rFonts w:ascii="Times New Roman" w:hAnsi="Times New Roman" w:cs="Times New Roman"/>
                <w:b/>
                <w:bCs/>
              </w:rPr>
              <w:t>7</w:t>
            </w:r>
          </w:p>
        </w:tc>
        <w:tc>
          <w:tcPr>
            <w:tcW w:w="64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7E161D25" w14:textId="77777777" w:rsidR="007C4DAF" w:rsidRPr="007C4DAF" w:rsidRDefault="007C4DAF" w:rsidP="007C4DAF">
            <w:pPr>
              <w:jc w:val="both"/>
              <w:rPr>
                <w:rFonts w:ascii="Times New Roman" w:hAnsi="Times New Roman" w:cs="Times New Roman"/>
              </w:rPr>
            </w:pPr>
            <w:r w:rsidRPr="007C4DAF">
              <w:rPr>
                <w:rFonts w:ascii="Times New Roman" w:hAnsi="Times New Roman" w:cs="Times New Roman"/>
                <w:b/>
                <w:bCs/>
              </w:rPr>
              <w:t>8</w:t>
            </w:r>
          </w:p>
        </w:tc>
        <w:tc>
          <w:tcPr>
            <w:tcW w:w="64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31690D01" w14:textId="77777777" w:rsidR="007C4DAF" w:rsidRPr="007C4DAF" w:rsidRDefault="007C4DAF" w:rsidP="007C4DAF">
            <w:pPr>
              <w:jc w:val="both"/>
              <w:rPr>
                <w:rFonts w:ascii="Times New Roman" w:hAnsi="Times New Roman" w:cs="Times New Roman"/>
              </w:rPr>
            </w:pPr>
            <w:r w:rsidRPr="007C4DAF">
              <w:rPr>
                <w:rFonts w:ascii="Times New Roman" w:hAnsi="Times New Roman" w:cs="Times New Roman"/>
                <w:b/>
                <w:bCs/>
              </w:rPr>
              <w:t>9</w:t>
            </w:r>
          </w:p>
        </w:tc>
        <w:tc>
          <w:tcPr>
            <w:tcW w:w="64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2624B3CF" w14:textId="77777777" w:rsidR="007C4DAF" w:rsidRPr="007C4DAF" w:rsidRDefault="007C4DAF" w:rsidP="007C4DAF">
            <w:pPr>
              <w:jc w:val="both"/>
              <w:rPr>
                <w:rFonts w:ascii="Times New Roman" w:hAnsi="Times New Roman" w:cs="Times New Roman"/>
              </w:rPr>
            </w:pPr>
            <w:r w:rsidRPr="007C4DAF">
              <w:rPr>
                <w:rFonts w:ascii="Times New Roman" w:hAnsi="Times New Roman" w:cs="Times New Roman"/>
                <w:b/>
                <w:bCs/>
              </w:rPr>
              <w:t>10</w:t>
            </w:r>
          </w:p>
        </w:tc>
        <w:tc>
          <w:tcPr>
            <w:tcW w:w="64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6912DADF" w14:textId="77777777" w:rsidR="007C4DAF" w:rsidRPr="007C4DAF" w:rsidRDefault="007C4DAF" w:rsidP="007C4DAF">
            <w:pPr>
              <w:jc w:val="both"/>
              <w:rPr>
                <w:rFonts w:ascii="Times New Roman" w:hAnsi="Times New Roman" w:cs="Times New Roman"/>
              </w:rPr>
            </w:pPr>
            <w:r w:rsidRPr="007C4DAF">
              <w:rPr>
                <w:rFonts w:ascii="Times New Roman" w:hAnsi="Times New Roman" w:cs="Times New Roman"/>
                <w:b/>
                <w:bCs/>
              </w:rPr>
              <w:t>11</w:t>
            </w:r>
          </w:p>
        </w:tc>
        <w:tc>
          <w:tcPr>
            <w:tcW w:w="64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13639294" w14:textId="77777777" w:rsidR="007C4DAF" w:rsidRPr="007C4DAF" w:rsidRDefault="007C4DAF" w:rsidP="007C4DAF">
            <w:pPr>
              <w:jc w:val="both"/>
              <w:rPr>
                <w:rFonts w:ascii="Times New Roman" w:hAnsi="Times New Roman" w:cs="Times New Roman"/>
              </w:rPr>
            </w:pPr>
            <w:r w:rsidRPr="007C4DAF">
              <w:rPr>
                <w:rFonts w:ascii="Times New Roman" w:hAnsi="Times New Roman" w:cs="Times New Roman"/>
                <w:b/>
                <w:bCs/>
              </w:rPr>
              <w:t>12</w:t>
            </w:r>
          </w:p>
        </w:tc>
        <w:tc>
          <w:tcPr>
            <w:tcW w:w="64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6DFAEB04" w14:textId="77777777" w:rsidR="007C4DAF" w:rsidRPr="007C4DAF" w:rsidRDefault="007C4DAF" w:rsidP="007C4DAF">
            <w:pPr>
              <w:jc w:val="both"/>
              <w:rPr>
                <w:rFonts w:ascii="Times New Roman" w:hAnsi="Times New Roman" w:cs="Times New Roman"/>
              </w:rPr>
            </w:pPr>
            <w:r w:rsidRPr="007C4DAF">
              <w:rPr>
                <w:rFonts w:ascii="Times New Roman" w:hAnsi="Times New Roman" w:cs="Times New Roman"/>
                <w:b/>
                <w:bCs/>
              </w:rPr>
              <w:t>13</w:t>
            </w:r>
          </w:p>
        </w:tc>
        <w:tc>
          <w:tcPr>
            <w:tcW w:w="648"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4E16DB95" w14:textId="77777777" w:rsidR="007C4DAF" w:rsidRPr="007C4DAF" w:rsidRDefault="007C4DAF" w:rsidP="007C4DAF">
            <w:pPr>
              <w:jc w:val="both"/>
              <w:rPr>
                <w:rFonts w:ascii="Times New Roman" w:hAnsi="Times New Roman" w:cs="Times New Roman"/>
              </w:rPr>
            </w:pPr>
            <w:r w:rsidRPr="007C4DAF">
              <w:rPr>
                <w:rFonts w:ascii="Times New Roman" w:hAnsi="Times New Roman" w:cs="Times New Roman"/>
                <w:b/>
                <w:bCs/>
              </w:rPr>
              <w:t>14</w:t>
            </w:r>
          </w:p>
        </w:tc>
        <w:tc>
          <w:tcPr>
            <w:tcW w:w="651" w:type="dxa"/>
            <w:tcBorders>
              <w:top w:val="single" w:sz="8" w:space="0" w:color="000000"/>
              <w:left w:val="single" w:sz="8" w:space="0" w:color="000000"/>
              <w:bottom w:val="single" w:sz="8" w:space="0" w:color="000000"/>
              <w:right w:val="single" w:sz="8" w:space="0" w:color="000000"/>
            </w:tcBorders>
            <w:shd w:val="clear" w:color="auto" w:fill="FAF1D2"/>
            <w:tcMar>
              <w:top w:w="15" w:type="dxa"/>
              <w:left w:w="108" w:type="dxa"/>
              <w:bottom w:w="0" w:type="dxa"/>
              <w:right w:w="108" w:type="dxa"/>
            </w:tcMar>
            <w:vAlign w:val="center"/>
            <w:hideMark/>
          </w:tcPr>
          <w:p w14:paraId="5DF2C8F4" w14:textId="77777777" w:rsidR="007C4DAF" w:rsidRPr="007C4DAF" w:rsidRDefault="007C4DAF" w:rsidP="007C4DAF">
            <w:pPr>
              <w:jc w:val="both"/>
              <w:rPr>
                <w:rFonts w:ascii="Times New Roman" w:hAnsi="Times New Roman" w:cs="Times New Roman"/>
              </w:rPr>
            </w:pPr>
            <w:r w:rsidRPr="007C4DAF">
              <w:rPr>
                <w:rFonts w:ascii="Times New Roman" w:hAnsi="Times New Roman" w:cs="Times New Roman"/>
                <w:b/>
                <w:bCs/>
              </w:rPr>
              <w:t>15</w:t>
            </w:r>
          </w:p>
        </w:tc>
      </w:tr>
      <w:tr w:rsidR="007C4DAF" w:rsidRPr="007C4DAF" w14:paraId="26CC0E41" w14:textId="77777777" w:rsidTr="007C4DAF">
        <w:trPr>
          <w:trHeight w:val="1127"/>
        </w:trPr>
        <w:tc>
          <w:tcPr>
            <w:tcW w:w="2199"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0FF8321A" w14:textId="77777777" w:rsidR="007C4DAF" w:rsidRPr="007C4DAF" w:rsidRDefault="007C4DAF" w:rsidP="007C4DAF">
            <w:pPr>
              <w:jc w:val="both"/>
              <w:rPr>
                <w:rFonts w:ascii="Times New Roman" w:hAnsi="Times New Roman" w:cs="Times New Roman"/>
              </w:rPr>
            </w:pPr>
            <w:r w:rsidRPr="007C4DAF">
              <w:rPr>
                <w:rFonts w:ascii="Times New Roman" w:hAnsi="Times New Roman" w:cs="Times New Roman"/>
                <w:b/>
                <w:bCs/>
              </w:rPr>
              <w:t>Average Rating per statement</w:t>
            </w:r>
          </w:p>
        </w:tc>
        <w:tc>
          <w:tcPr>
            <w:tcW w:w="624"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3FA6CCE3" w14:textId="77777777" w:rsidR="007C4DAF" w:rsidRPr="007C4DAF" w:rsidRDefault="007C4DAF" w:rsidP="007C4DAF">
            <w:pPr>
              <w:jc w:val="both"/>
              <w:rPr>
                <w:rFonts w:ascii="Times New Roman" w:hAnsi="Times New Roman" w:cs="Times New Roman"/>
              </w:rPr>
            </w:pPr>
            <w:r w:rsidRPr="007C4DAF">
              <w:rPr>
                <w:rFonts w:ascii="Times New Roman" w:hAnsi="Times New Roman" w:cs="Times New Roman"/>
                <w:b/>
                <w:bCs/>
                <w:lang w:val="en-GB"/>
              </w:rPr>
              <w:t>4.87</w:t>
            </w:r>
          </w:p>
        </w:tc>
        <w:tc>
          <w:tcPr>
            <w:tcW w:w="64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7D0EF834" w14:textId="77777777" w:rsidR="007C4DAF" w:rsidRPr="007C4DAF" w:rsidRDefault="007C4DAF" w:rsidP="007C4DAF">
            <w:pPr>
              <w:jc w:val="both"/>
              <w:rPr>
                <w:rFonts w:ascii="Times New Roman" w:hAnsi="Times New Roman" w:cs="Times New Roman"/>
              </w:rPr>
            </w:pPr>
            <w:r w:rsidRPr="007C4DAF">
              <w:rPr>
                <w:rFonts w:ascii="Times New Roman" w:hAnsi="Times New Roman" w:cs="Times New Roman"/>
                <w:b/>
                <w:bCs/>
                <w:lang w:val="en-GB"/>
              </w:rPr>
              <w:t>4.79</w:t>
            </w:r>
          </w:p>
        </w:tc>
        <w:tc>
          <w:tcPr>
            <w:tcW w:w="64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4254D7A1" w14:textId="77777777" w:rsidR="007C4DAF" w:rsidRPr="007C4DAF" w:rsidRDefault="007C4DAF" w:rsidP="007C4DAF">
            <w:pPr>
              <w:jc w:val="both"/>
              <w:rPr>
                <w:rFonts w:ascii="Times New Roman" w:hAnsi="Times New Roman" w:cs="Times New Roman"/>
              </w:rPr>
            </w:pPr>
            <w:r w:rsidRPr="007C4DAF">
              <w:rPr>
                <w:rFonts w:ascii="Times New Roman" w:hAnsi="Times New Roman" w:cs="Times New Roman"/>
                <w:b/>
                <w:bCs/>
                <w:lang w:val="en-GB"/>
              </w:rPr>
              <w:t>4.73</w:t>
            </w:r>
          </w:p>
        </w:tc>
        <w:tc>
          <w:tcPr>
            <w:tcW w:w="64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4BE11554" w14:textId="77777777" w:rsidR="007C4DAF" w:rsidRPr="007C4DAF" w:rsidRDefault="007C4DAF" w:rsidP="007C4DAF">
            <w:pPr>
              <w:jc w:val="both"/>
              <w:rPr>
                <w:rFonts w:ascii="Times New Roman" w:hAnsi="Times New Roman" w:cs="Times New Roman"/>
              </w:rPr>
            </w:pPr>
            <w:r w:rsidRPr="007C4DAF">
              <w:rPr>
                <w:rFonts w:ascii="Times New Roman" w:hAnsi="Times New Roman" w:cs="Times New Roman"/>
                <w:b/>
                <w:bCs/>
                <w:lang w:val="en-GB"/>
              </w:rPr>
              <w:t>4.81</w:t>
            </w:r>
          </w:p>
        </w:tc>
        <w:tc>
          <w:tcPr>
            <w:tcW w:w="64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14FC0931" w14:textId="77777777" w:rsidR="007C4DAF" w:rsidRPr="007C4DAF" w:rsidRDefault="007C4DAF" w:rsidP="007C4DAF">
            <w:pPr>
              <w:jc w:val="both"/>
              <w:rPr>
                <w:rFonts w:ascii="Times New Roman" w:hAnsi="Times New Roman" w:cs="Times New Roman"/>
              </w:rPr>
            </w:pPr>
            <w:r w:rsidRPr="007C4DAF">
              <w:rPr>
                <w:rFonts w:ascii="Times New Roman" w:hAnsi="Times New Roman" w:cs="Times New Roman"/>
                <w:b/>
                <w:bCs/>
                <w:lang w:val="en-GB"/>
              </w:rPr>
              <w:t>4.85</w:t>
            </w:r>
          </w:p>
        </w:tc>
        <w:tc>
          <w:tcPr>
            <w:tcW w:w="64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23F94FD4" w14:textId="77777777" w:rsidR="007C4DAF" w:rsidRPr="007C4DAF" w:rsidRDefault="007C4DAF" w:rsidP="007C4DAF">
            <w:pPr>
              <w:jc w:val="both"/>
              <w:rPr>
                <w:rFonts w:ascii="Times New Roman" w:hAnsi="Times New Roman" w:cs="Times New Roman"/>
              </w:rPr>
            </w:pPr>
            <w:r w:rsidRPr="007C4DAF">
              <w:rPr>
                <w:rFonts w:ascii="Times New Roman" w:hAnsi="Times New Roman" w:cs="Times New Roman"/>
                <w:b/>
                <w:bCs/>
                <w:lang w:val="en-GB"/>
              </w:rPr>
              <w:t>4.65</w:t>
            </w:r>
          </w:p>
        </w:tc>
        <w:tc>
          <w:tcPr>
            <w:tcW w:w="64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2E78463E" w14:textId="77777777" w:rsidR="007C4DAF" w:rsidRPr="007C4DAF" w:rsidRDefault="007C4DAF" w:rsidP="007C4DAF">
            <w:pPr>
              <w:jc w:val="both"/>
              <w:rPr>
                <w:rFonts w:ascii="Times New Roman" w:hAnsi="Times New Roman" w:cs="Times New Roman"/>
              </w:rPr>
            </w:pPr>
            <w:r w:rsidRPr="007C4DAF">
              <w:rPr>
                <w:rFonts w:ascii="Times New Roman" w:hAnsi="Times New Roman" w:cs="Times New Roman"/>
                <w:b/>
                <w:bCs/>
                <w:lang w:val="en-GB"/>
              </w:rPr>
              <w:t>4.98</w:t>
            </w:r>
          </w:p>
        </w:tc>
        <w:tc>
          <w:tcPr>
            <w:tcW w:w="64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572B8446" w14:textId="77777777" w:rsidR="007C4DAF" w:rsidRPr="007C4DAF" w:rsidRDefault="007C4DAF" w:rsidP="007C4DAF">
            <w:pPr>
              <w:jc w:val="both"/>
              <w:rPr>
                <w:rFonts w:ascii="Times New Roman" w:hAnsi="Times New Roman" w:cs="Times New Roman"/>
              </w:rPr>
            </w:pPr>
            <w:r w:rsidRPr="007C4DAF">
              <w:rPr>
                <w:rFonts w:ascii="Times New Roman" w:hAnsi="Times New Roman" w:cs="Times New Roman"/>
                <w:b/>
                <w:bCs/>
                <w:lang w:val="en-GB"/>
              </w:rPr>
              <w:t>4.92</w:t>
            </w:r>
          </w:p>
        </w:tc>
        <w:tc>
          <w:tcPr>
            <w:tcW w:w="64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3B7E63C5" w14:textId="77777777" w:rsidR="007C4DAF" w:rsidRPr="007C4DAF" w:rsidRDefault="007C4DAF" w:rsidP="007C4DAF">
            <w:pPr>
              <w:jc w:val="both"/>
              <w:rPr>
                <w:rFonts w:ascii="Times New Roman" w:hAnsi="Times New Roman" w:cs="Times New Roman"/>
              </w:rPr>
            </w:pPr>
            <w:r w:rsidRPr="007C4DAF">
              <w:rPr>
                <w:rFonts w:ascii="Times New Roman" w:hAnsi="Times New Roman" w:cs="Times New Roman"/>
                <w:b/>
                <w:bCs/>
                <w:lang w:val="en-GB"/>
              </w:rPr>
              <w:t>4.83</w:t>
            </w:r>
          </w:p>
        </w:tc>
        <w:tc>
          <w:tcPr>
            <w:tcW w:w="648"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7AC65D72" w14:textId="77777777" w:rsidR="007C4DAF" w:rsidRPr="007C4DAF" w:rsidRDefault="007C4DAF" w:rsidP="007C4DAF">
            <w:pPr>
              <w:jc w:val="both"/>
              <w:rPr>
                <w:rFonts w:ascii="Times New Roman" w:hAnsi="Times New Roman" w:cs="Times New Roman"/>
              </w:rPr>
            </w:pPr>
            <w:r w:rsidRPr="007C4DAF">
              <w:rPr>
                <w:rFonts w:ascii="Times New Roman" w:hAnsi="Times New Roman" w:cs="Times New Roman"/>
                <w:b/>
                <w:bCs/>
                <w:lang w:val="en-GB"/>
              </w:rPr>
              <w:t>4.89</w:t>
            </w:r>
          </w:p>
        </w:tc>
        <w:tc>
          <w:tcPr>
            <w:tcW w:w="651" w:type="dxa"/>
            <w:tcBorders>
              <w:top w:val="single" w:sz="8" w:space="0" w:color="000000"/>
              <w:left w:val="single" w:sz="8" w:space="0" w:color="000000"/>
              <w:bottom w:val="single" w:sz="8" w:space="0" w:color="000000"/>
              <w:right w:val="single" w:sz="8" w:space="0" w:color="000000"/>
            </w:tcBorders>
            <w:shd w:val="clear" w:color="auto" w:fill="DBF4CA"/>
            <w:tcMar>
              <w:top w:w="15" w:type="dxa"/>
              <w:left w:w="108" w:type="dxa"/>
              <w:bottom w:w="0" w:type="dxa"/>
              <w:right w:w="108" w:type="dxa"/>
            </w:tcMar>
            <w:vAlign w:val="center"/>
            <w:hideMark/>
          </w:tcPr>
          <w:p w14:paraId="26FBD94C" w14:textId="77777777" w:rsidR="007C4DAF" w:rsidRPr="007C4DAF" w:rsidRDefault="007C4DAF" w:rsidP="007C4DAF">
            <w:pPr>
              <w:jc w:val="both"/>
              <w:rPr>
                <w:rFonts w:ascii="Times New Roman" w:hAnsi="Times New Roman" w:cs="Times New Roman"/>
              </w:rPr>
            </w:pPr>
            <w:r w:rsidRPr="007C4DAF">
              <w:rPr>
                <w:rFonts w:ascii="Times New Roman" w:hAnsi="Times New Roman" w:cs="Times New Roman"/>
                <w:b/>
                <w:bCs/>
                <w:lang w:val="en-GB"/>
              </w:rPr>
              <w:t>4.88</w:t>
            </w:r>
          </w:p>
        </w:tc>
      </w:tr>
      <w:tr w:rsidR="007C4DAF" w:rsidRPr="007C4DAF" w14:paraId="66AAE490" w14:textId="77777777" w:rsidTr="007C4DAF">
        <w:trPr>
          <w:trHeight w:val="563"/>
        </w:trPr>
        <w:tc>
          <w:tcPr>
            <w:tcW w:w="2199" w:type="dxa"/>
            <w:tcBorders>
              <w:top w:val="single" w:sz="8" w:space="0" w:color="000000"/>
              <w:left w:val="single" w:sz="8" w:space="0" w:color="000000"/>
              <w:bottom w:val="single" w:sz="8" w:space="0" w:color="000000"/>
              <w:right w:val="single" w:sz="8" w:space="0" w:color="000000"/>
            </w:tcBorders>
            <w:shd w:val="clear" w:color="auto" w:fill="FFFF66"/>
            <w:tcMar>
              <w:top w:w="15" w:type="dxa"/>
              <w:left w:w="108" w:type="dxa"/>
              <w:bottom w:w="0" w:type="dxa"/>
              <w:right w:w="108" w:type="dxa"/>
            </w:tcMar>
            <w:vAlign w:val="center"/>
            <w:hideMark/>
          </w:tcPr>
          <w:p w14:paraId="7D4B9EB0" w14:textId="74288BD2" w:rsidR="007C4DAF" w:rsidRPr="007C4DAF" w:rsidRDefault="007C4DAF" w:rsidP="007C4DAF">
            <w:pPr>
              <w:jc w:val="center"/>
              <w:rPr>
                <w:rFonts w:ascii="Times New Roman" w:hAnsi="Times New Roman" w:cs="Times New Roman"/>
              </w:rPr>
            </w:pPr>
            <w:r w:rsidRPr="007C4DAF">
              <w:rPr>
                <w:rFonts w:ascii="Times New Roman" w:hAnsi="Times New Roman" w:cs="Times New Roman"/>
                <w:b/>
                <w:bCs/>
              </w:rPr>
              <w:t>Section 2 Average rating</w:t>
            </w:r>
          </w:p>
        </w:tc>
        <w:tc>
          <w:tcPr>
            <w:tcW w:w="7114" w:type="dxa"/>
            <w:gridSpan w:val="11"/>
            <w:tcBorders>
              <w:top w:val="single" w:sz="8" w:space="0" w:color="000000"/>
              <w:left w:val="single" w:sz="8" w:space="0" w:color="000000"/>
              <w:bottom w:val="single" w:sz="8" w:space="0" w:color="000000"/>
              <w:right w:val="single" w:sz="8" w:space="0" w:color="000000"/>
            </w:tcBorders>
            <w:shd w:val="clear" w:color="auto" w:fill="FFFF66"/>
            <w:tcMar>
              <w:top w:w="15" w:type="dxa"/>
              <w:left w:w="108" w:type="dxa"/>
              <w:bottom w:w="0" w:type="dxa"/>
              <w:right w:w="108" w:type="dxa"/>
            </w:tcMar>
            <w:vAlign w:val="center"/>
            <w:hideMark/>
          </w:tcPr>
          <w:p w14:paraId="5913C64A" w14:textId="77777777" w:rsidR="007C4DAF" w:rsidRPr="007C4DAF" w:rsidRDefault="007C4DAF" w:rsidP="007C4DAF">
            <w:pPr>
              <w:jc w:val="center"/>
              <w:rPr>
                <w:rFonts w:ascii="Times New Roman" w:hAnsi="Times New Roman" w:cs="Times New Roman"/>
              </w:rPr>
            </w:pPr>
            <w:r w:rsidRPr="007C4DAF">
              <w:rPr>
                <w:rFonts w:ascii="Times New Roman" w:hAnsi="Times New Roman" w:cs="Times New Roman"/>
                <w:b/>
                <w:bCs/>
              </w:rPr>
              <w:t>4.84</w:t>
            </w:r>
          </w:p>
        </w:tc>
      </w:tr>
    </w:tbl>
    <w:p w14:paraId="62653C60" w14:textId="77777777" w:rsidR="00A13B9D" w:rsidRDefault="00A13B9D" w:rsidP="00C86657">
      <w:pPr>
        <w:shd w:val="clear" w:color="auto" w:fill="FFFFFF"/>
        <w:ind w:left="-270"/>
        <w:jc w:val="both"/>
        <w:rPr>
          <w:rFonts w:ascii="Times New Roman" w:eastAsia="Times New Roman" w:hAnsi="Times New Roman" w:cs="Times New Roman"/>
          <w:b/>
          <w:bCs/>
          <w:lang w:eastAsia="en-US"/>
        </w:rPr>
      </w:pPr>
    </w:p>
    <w:p w14:paraId="79E92827" w14:textId="77777777" w:rsidR="007C4DAF" w:rsidRDefault="007C4DAF" w:rsidP="00481DE6">
      <w:pPr>
        <w:shd w:val="clear" w:color="auto" w:fill="FFFFFF"/>
        <w:ind w:left="-270"/>
        <w:jc w:val="both"/>
        <w:rPr>
          <w:rFonts w:ascii="Times New Roman" w:eastAsia="Times New Roman" w:hAnsi="Times New Roman" w:cs="Times New Roman"/>
          <w:b/>
          <w:bCs/>
          <w:lang w:eastAsia="en-US"/>
        </w:rPr>
      </w:pPr>
    </w:p>
    <w:p w14:paraId="7070A4B0" w14:textId="77777777" w:rsidR="007C4DAF" w:rsidRDefault="007C4DAF" w:rsidP="00481DE6">
      <w:pPr>
        <w:shd w:val="clear" w:color="auto" w:fill="FFFFFF"/>
        <w:ind w:left="-270"/>
        <w:jc w:val="both"/>
        <w:rPr>
          <w:rFonts w:ascii="Times New Roman" w:eastAsia="Times New Roman" w:hAnsi="Times New Roman" w:cs="Times New Roman"/>
          <w:b/>
          <w:bCs/>
          <w:lang w:eastAsia="en-US"/>
        </w:rPr>
      </w:pPr>
    </w:p>
    <w:p w14:paraId="09491D46" w14:textId="00B665EB" w:rsidR="003E1BA8" w:rsidRPr="00481DE6" w:rsidRDefault="002E02C8" w:rsidP="00481DE6">
      <w:pPr>
        <w:shd w:val="clear" w:color="auto" w:fill="FFFFFF"/>
        <w:ind w:left="-270"/>
        <w:jc w:val="both"/>
        <w:rPr>
          <w:rFonts w:ascii="Times New Roman" w:eastAsia="Times New Roman" w:hAnsi="Times New Roman" w:cs="Times New Roman"/>
          <w:b/>
          <w:bCs/>
          <w:lang w:eastAsia="en-US"/>
        </w:rPr>
      </w:pPr>
      <w:r w:rsidRPr="002E02C8">
        <w:rPr>
          <w:rFonts w:ascii="Times New Roman" w:eastAsia="Times New Roman" w:hAnsi="Times New Roman" w:cs="Times New Roman"/>
          <w:b/>
          <w:bCs/>
          <w:lang w:eastAsia="en-US"/>
        </w:rPr>
        <w:lastRenderedPageBreak/>
        <w:t xml:space="preserve">Conclusions </w:t>
      </w:r>
    </w:p>
    <w:p w14:paraId="6380EBEA" w14:textId="357D1570" w:rsidR="002E02C8" w:rsidRPr="007C4DAF" w:rsidRDefault="002E02C8" w:rsidP="007C4DAF">
      <w:pPr>
        <w:tabs>
          <w:tab w:val="left" w:pos="1608"/>
        </w:tabs>
        <w:spacing w:line="240" w:lineRule="auto"/>
        <w:ind w:left="-274"/>
        <w:jc w:val="both"/>
        <w:rPr>
          <w:rFonts w:ascii="Times New Roman" w:eastAsia="Times New Roman" w:hAnsi="Times New Roman" w:cs="Times New Roman"/>
        </w:rPr>
      </w:pPr>
      <w:r w:rsidRPr="007C4DAF">
        <w:rPr>
          <w:rFonts w:ascii="Times New Roman" w:eastAsia="Times New Roman" w:hAnsi="Times New Roman" w:cs="Times New Roman"/>
        </w:rPr>
        <w:t>Based on trainer perception, verbal feedback collected in discussions at the end of each activity, as well as on the feedback analysis, the EÇUG came to the conclusion that the pilot training was generally successful, and the objectives were met to a satisfactory level.</w:t>
      </w:r>
    </w:p>
    <w:p w14:paraId="58A9882D" w14:textId="77777777" w:rsidR="002E02C8" w:rsidRPr="007C4DAF" w:rsidRDefault="002E02C8" w:rsidP="007C4DAF">
      <w:pPr>
        <w:tabs>
          <w:tab w:val="left" w:pos="1608"/>
        </w:tabs>
        <w:spacing w:line="240" w:lineRule="auto"/>
        <w:ind w:left="-274"/>
        <w:jc w:val="both"/>
        <w:rPr>
          <w:rFonts w:ascii="Times New Roman" w:eastAsia="Times New Roman" w:hAnsi="Times New Roman" w:cs="Times New Roman"/>
        </w:rPr>
      </w:pPr>
      <w:r w:rsidRPr="007C4DAF">
        <w:rPr>
          <w:rFonts w:ascii="Times New Roman" w:eastAsia="Times New Roman" w:hAnsi="Times New Roman" w:cs="Times New Roman"/>
        </w:rPr>
        <w:t xml:space="preserve">The road towards an entrepreneurial education, which is the final goal, is long and challenging. This was a very small, modest step towards an entrepreneurial mindset, which must be followed by other individual and institutional efforts. </w:t>
      </w:r>
    </w:p>
    <w:p w14:paraId="1BAFDBCC" w14:textId="77777777" w:rsidR="002E02C8" w:rsidRPr="00A13B9D" w:rsidRDefault="002E02C8" w:rsidP="00C86657">
      <w:pPr>
        <w:tabs>
          <w:tab w:val="left" w:pos="1608"/>
        </w:tabs>
        <w:ind w:left="-270"/>
        <w:jc w:val="both"/>
        <w:rPr>
          <w:rFonts w:ascii="Times New Roman" w:eastAsia="Times New Roman" w:hAnsi="Times New Roman" w:cs="Times New Roman"/>
          <w:b/>
          <w:bCs/>
          <w:sz w:val="8"/>
          <w:szCs w:val="8"/>
          <w:lang w:eastAsia="en-US"/>
        </w:rPr>
      </w:pPr>
    </w:p>
    <w:p w14:paraId="5EC9B9EB" w14:textId="38B22CF4" w:rsidR="002E02C8" w:rsidRPr="002E02C8" w:rsidRDefault="002E02C8" w:rsidP="00C86657">
      <w:pPr>
        <w:tabs>
          <w:tab w:val="left" w:pos="1608"/>
        </w:tabs>
        <w:ind w:left="-270"/>
        <w:jc w:val="both"/>
        <w:rPr>
          <w:rFonts w:ascii="Times New Roman" w:eastAsia="Times New Roman" w:hAnsi="Times New Roman" w:cs="Times New Roman"/>
          <w:b/>
          <w:bCs/>
          <w:lang w:eastAsia="en-US"/>
        </w:rPr>
      </w:pPr>
      <w:r w:rsidRPr="002E02C8">
        <w:rPr>
          <w:rFonts w:ascii="Times New Roman" w:eastAsia="Times New Roman" w:hAnsi="Times New Roman" w:cs="Times New Roman"/>
          <w:b/>
          <w:bCs/>
          <w:lang w:eastAsia="en-US"/>
        </w:rPr>
        <w:t>Recommendations:</w:t>
      </w:r>
    </w:p>
    <w:p w14:paraId="0D934082" w14:textId="77777777" w:rsidR="002E02C8" w:rsidRPr="00A13B9D" w:rsidRDefault="002E02C8" w:rsidP="00C86657">
      <w:pPr>
        <w:tabs>
          <w:tab w:val="left" w:pos="1608"/>
        </w:tabs>
        <w:jc w:val="both"/>
        <w:rPr>
          <w:rFonts w:ascii="Times New Roman" w:eastAsia="Times New Roman" w:hAnsi="Times New Roman" w:cs="Times New Roman"/>
          <w:b/>
          <w:bCs/>
          <w:sz w:val="8"/>
          <w:szCs w:val="8"/>
          <w:lang w:eastAsia="en-US"/>
        </w:rPr>
      </w:pPr>
    </w:p>
    <w:p w14:paraId="5C7E1611" w14:textId="6EFC1822" w:rsidR="002E02C8" w:rsidRPr="00C86657" w:rsidRDefault="002E02C8" w:rsidP="00C86657">
      <w:pPr>
        <w:pStyle w:val="ListParagraph"/>
        <w:numPr>
          <w:ilvl w:val="0"/>
          <w:numId w:val="19"/>
        </w:numPr>
        <w:tabs>
          <w:tab w:val="left" w:pos="1608"/>
        </w:tabs>
        <w:jc w:val="both"/>
        <w:rPr>
          <w:rFonts w:ascii="Times New Roman" w:eastAsia="Times New Roman" w:hAnsi="Times New Roman" w:cs="Times New Roman"/>
        </w:rPr>
      </w:pPr>
      <w:r w:rsidRPr="002E02C8">
        <w:rPr>
          <w:rFonts w:ascii="Times New Roman" w:eastAsia="Times New Roman" w:hAnsi="Times New Roman" w:cs="Times New Roman"/>
        </w:rPr>
        <w:t>To mitigate potential disarray and ambiguity among both instructors and learners while ensuring equitable participation, it is advisable to conclude online teacher registration on the ASCAP portal prior to the commencement of the training.</w:t>
      </w:r>
    </w:p>
    <w:p w14:paraId="5CF4A659" w14:textId="3CADD3C8" w:rsidR="002E02C8" w:rsidRPr="00C86657" w:rsidRDefault="002E02C8" w:rsidP="00C86657">
      <w:pPr>
        <w:pStyle w:val="ListParagraph"/>
        <w:numPr>
          <w:ilvl w:val="0"/>
          <w:numId w:val="19"/>
        </w:numPr>
        <w:tabs>
          <w:tab w:val="left" w:pos="1608"/>
        </w:tabs>
        <w:jc w:val="both"/>
        <w:rPr>
          <w:rFonts w:ascii="Times New Roman" w:eastAsia="Times New Roman" w:hAnsi="Times New Roman" w:cs="Times New Roman"/>
        </w:rPr>
      </w:pPr>
      <w:r w:rsidRPr="002E02C8">
        <w:rPr>
          <w:rFonts w:ascii="Times New Roman" w:eastAsia="Times New Roman" w:hAnsi="Times New Roman" w:cs="Times New Roman"/>
        </w:rPr>
        <w:t>It is recommended that forthcoming teacher training sessions be arranged on distinct, dedicated days. This arrangement is anticipated to bolster attendance rates, promote heightened engagement, and enhance overall performance.</w:t>
      </w:r>
    </w:p>
    <w:p w14:paraId="13B66F57" w14:textId="309E9E17" w:rsidR="002E02C8" w:rsidRPr="00C86657" w:rsidRDefault="002E02C8" w:rsidP="00C86657">
      <w:pPr>
        <w:pStyle w:val="ListParagraph"/>
        <w:numPr>
          <w:ilvl w:val="0"/>
          <w:numId w:val="19"/>
        </w:numPr>
        <w:tabs>
          <w:tab w:val="left" w:pos="1608"/>
        </w:tabs>
        <w:jc w:val="both"/>
        <w:rPr>
          <w:rFonts w:ascii="Times New Roman" w:eastAsia="Times New Roman" w:hAnsi="Times New Roman" w:cs="Times New Roman"/>
          <w:sz w:val="20"/>
          <w:szCs w:val="20"/>
        </w:rPr>
      </w:pPr>
      <w:r w:rsidRPr="002E02C8">
        <w:rPr>
          <w:rFonts w:ascii="Times New Roman" w:eastAsia="Times New Roman" w:hAnsi="Times New Roman" w:cs="Times New Roman"/>
        </w:rPr>
        <w:t xml:space="preserve">To optimize the effectiveness of the training program and enhance its practical applicability, it is suggested that dedicated individual study hours be allocated during the initial two days. Consequently, the EÇUG team has opted for this </w:t>
      </w:r>
      <w:r w:rsidRPr="00C86657">
        <w:rPr>
          <w:rFonts w:ascii="Times New Roman" w:eastAsia="Times New Roman" w:hAnsi="Times New Roman" w:cs="Times New Roman"/>
        </w:rPr>
        <w:t>approach, reserving 4.5 hours on the initial two training days for self-directed study. The allocation of independent study time subsequent to the training</w:t>
      </w:r>
      <w:r w:rsidRPr="00C86657">
        <w:rPr>
          <w:rFonts w:ascii="Times New Roman" w:eastAsia="Times New Roman" w:hAnsi="Times New Roman" w:cs="Times New Roman"/>
          <w:sz w:val="20"/>
          <w:szCs w:val="20"/>
        </w:rPr>
        <w:t xml:space="preserve"> </w:t>
      </w:r>
      <w:r w:rsidRPr="00C86657">
        <w:rPr>
          <w:rFonts w:ascii="Times New Roman" w:eastAsia="Times New Roman" w:hAnsi="Times New Roman" w:cs="Times New Roman"/>
        </w:rPr>
        <w:t>aligns with the overarching goals of the program.</w:t>
      </w:r>
    </w:p>
    <w:p w14:paraId="5FB40E0A" w14:textId="77777777" w:rsidR="00A13B9D" w:rsidRDefault="00703BE3" w:rsidP="00A13B9D">
      <w:pPr>
        <w:tabs>
          <w:tab w:val="left" w:pos="1608"/>
        </w:tabs>
        <w:ind w:left="-630"/>
        <w:rPr>
          <w:rFonts w:ascii="Times New Roman" w:hAnsi="Times New Roman" w:cs="Times New Roman"/>
          <w:sz w:val="36"/>
          <w:szCs w:val="36"/>
        </w:rPr>
      </w:pPr>
      <w:r>
        <w:rPr>
          <w:rFonts w:ascii="Times New Roman" w:hAnsi="Times New Roman" w:cs="Times New Roman"/>
          <w:sz w:val="36"/>
          <w:szCs w:val="36"/>
        </w:rPr>
        <w:tab/>
      </w:r>
    </w:p>
    <w:p w14:paraId="2E3E4BD8" w14:textId="0A830719" w:rsidR="0056479D" w:rsidRPr="00A13B9D" w:rsidRDefault="0056479D" w:rsidP="00A13B9D">
      <w:pPr>
        <w:tabs>
          <w:tab w:val="left" w:pos="1608"/>
        </w:tabs>
        <w:ind w:left="-270"/>
        <w:rPr>
          <w:rFonts w:ascii="Times New Roman" w:hAnsi="Times New Roman" w:cs="Times New Roman"/>
          <w:sz w:val="36"/>
          <w:szCs w:val="36"/>
        </w:rPr>
      </w:pPr>
      <w:r>
        <w:rPr>
          <w:rFonts w:ascii="Times New Roman" w:hAnsi="Times New Roman" w:cs="Times New Roman"/>
          <w:b/>
          <w:bCs/>
        </w:rPr>
        <w:t xml:space="preserve">Implementation </w:t>
      </w:r>
      <w:r w:rsidRPr="0056479D">
        <w:rPr>
          <w:rFonts w:ascii="Times New Roman" w:hAnsi="Times New Roman" w:cs="Times New Roman"/>
          <w:b/>
          <w:bCs/>
        </w:rPr>
        <w:t>Photos:</w:t>
      </w:r>
    </w:p>
    <w:p w14:paraId="05E2C271" w14:textId="77777777" w:rsidR="0056479D" w:rsidRPr="0056479D" w:rsidRDefault="0056479D" w:rsidP="00703BE3">
      <w:pPr>
        <w:tabs>
          <w:tab w:val="left" w:pos="1608"/>
        </w:tabs>
        <w:rPr>
          <w:rFonts w:ascii="Times New Roman" w:hAnsi="Times New Roman" w:cs="Times New Roman"/>
          <w:b/>
          <w:bCs/>
        </w:rPr>
      </w:pPr>
    </w:p>
    <w:p w14:paraId="3E9D8A27" w14:textId="4FD3AB7F" w:rsidR="00A90FEA" w:rsidRDefault="0056479D" w:rsidP="00703BE3">
      <w:pPr>
        <w:tabs>
          <w:tab w:val="left" w:pos="1608"/>
        </w:tabs>
        <w:rPr>
          <w:rFonts w:ascii="Times New Roman" w:hAnsi="Times New Roman" w:cs="Times New Roman"/>
          <w:sz w:val="36"/>
          <w:szCs w:val="36"/>
        </w:rPr>
      </w:pPr>
      <w:r>
        <w:rPr>
          <w:noProof/>
        </w:rPr>
        <w:drawing>
          <wp:inline distT="0" distB="0" distL="0" distR="0" wp14:anchorId="0666FAB0" wp14:editId="1A8545B3">
            <wp:extent cx="6172200" cy="3472180"/>
            <wp:effectExtent l="0" t="0" r="0" b="0"/>
            <wp:docPr id="8700705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70555"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72200" cy="3472180"/>
                    </a:xfrm>
                    <a:prstGeom prst="rect">
                      <a:avLst/>
                    </a:prstGeom>
                  </pic:spPr>
                </pic:pic>
              </a:graphicData>
            </a:graphic>
          </wp:inline>
        </w:drawing>
      </w:r>
    </w:p>
    <w:sectPr w:rsidR="00A90FEA" w:rsidSect="00E1704C">
      <w:headerReference w:type="default" r:id="rId14"/>
      <w:pgSz w:w="12240" w:h="15840"/>
      <w:pgMar w:top="1440" w:right="108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1EC10" w14:textId="77777777" w:rsidR="002C6BF5" w:rsidRDefault="002C6BF5">
      <w:pPr>
        <w:spacing w:line="240" w:lineRule="auto"/>
      </w:pPr>
      <w:r>
        <w:separator/>
      </w:r>
    </w:p>
  </w:endnote>
  <w:endnote w:type="continuationSeparator" w:id="0">
    <w:p w14:paraId="747FC2FF" w14:textId="77777777" w:rsidR="002C6BF5" w:rsidRDefault="002C6B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E9FC3" w14:textId="77777777" w:rsidR="002C6BF5" w:rsidRDefault="002C6BF5">
      <w:pPr>
        <w:spacing w:line="240" w:lineRule="auto"/>
      </w:pPr>
      <w:r>
        <w:separator/>
      </w:r>
    </w:p>
  </w:footnote>
  <w:footnote w:type="continuationSeparator" w:id="0">
    <w:p w14:paraId="202F2B0F" w14:textId="77777777" w:rsidR="002C6BF5" w:rsidRDefault="002C6B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CC9A" w14:textId="559E4FC5" w:rsidR="007625CC" w:rsidRDefault="00E1704C">
    <w:pPr>
      <w:pBdr>
        <w:top w:val="nil"/>
        <w:left w:val="nil"/>
        <w:bottom w:val="nil"/>
        <w:right w:val="nil"/>
        <w:between w:val="nil"/>
      </w:pBdr>
      <w:rPr>
        <w:color w:val="000000"/>
      </w:rPr>
    </w:pPr>
    <w:r>
      <w:rPr>
        <w:noProof/>
        <w:lang w:val="en-GB"/>
      </w:rPr>
      <w:drawing>
        <wp:anchor distT="0" distB="0" distL="114300" distR="114300" simplePos="0" relativeHeight="251659264" behindDoc="0" locked="0" layoutInCell="1" allowOverlap="1" wp14:anchorId="0141BF98" wp14:editId="3567297C">
          <wp:simplePos x="0" y="0"/>
          <wp:positionH relativeFrom="margin">
            <wp:align>right</wp:align>
          </wp:positionH>
          <wp:positionV relativeFrom="page">
            <wp:posOffset>548640</wp:posOffset>
          </wp:positionV>
          <wp:extent cx="2256790" cy="579120"/>
          <wp:effectExtent l="0" t="0" r="0" b="0"/>
          <wp:wrapSquare wrapText="bothSides"/>
          <wp:docPr id="1891700184" name="Picture 189170018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256790" cy="579120"/>
                  </a:xfrm>
                  <a:prstGeom prst="rect">
                    <a:avLst/>
                  </a:prstGeom>
                  <a:ln/>
                </pic:spPr>
              </pic:pic>
            </a:graphicData>
          </a:graphic>
        </wp:anchor>
      </w:drawing>
    </w:r>
    <w:r>
      <w:rPr>
        <w:noProof/>
        <w:color w:val="000000"/>
        <w:lang w:val="en-GB"/>
      </w:rPr>
      <w:drawing>
        <wp:anchor distT="0" distB="0" distL="114300" distR="114300" simplePos="0" relativeHeight="251658240" behindDoc="0" locked="0" layoutInCell="1" allowOverlap="1" wp14:anchorId="7BA2B9F5" wp14:editId="09515649">
          <wp:simplePos x="0" y="0"/>
          <wp:positionH relativeFrom="margin">
            <wp:posOffset>2366010</wp:posOffset>
          </wp:positionH>
          <wp:positionV relativeFrom="page">
            <wp:posOffset>464820</wp:posOffset>
          </wp:positionV>
          <wp:extent cx="716280" cy="716280"/>
          <wp:effectExtent l="0" t="0" r="7620" b="7620"/>
          <wp:wrapSquare wrapText="bothSides"/>
          <wp:docPr id="269119052" name="Picture 269119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pic:spPr>
              </pic:pic>
            </a:graphicData>
          </a:graphic>
        </wp:anchor>
      </w:drawing>
    </w:r>
    <w:r w:rsidR="007625CC">
      <w:rPr>
        <w:noProof/>
        <w:lang w:val="en-GB"/>
      </w:rPr>
      <w:drawing>
        <wp:inline distT="0" distB="0" distL="0" distR="0" wp14:anchorId="2712175A" wp14:editId="7C16AD43">
          <wp:extent cx="958233" cy="729623"/>
          <wp:effectExtent l="0" t="0" r="0" b="0"/>
          <wp:docPr id="532656346" name="Picture 532656346"/>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958233" cy="729623"/>
                  </a:xfrm>
                  <a:prstGeom prst="rect">
                    <a:avLst/>
                  </a:prstGeom>
                  <a:ln/>
                </pic:spPr>
              </pic:pic>
            </a:graphicData>
          </a:graphic>
        </wp:inline>
      </w:drawing>
    </w:r>
    <w:r w:rsidR="007625CC">
      <w:rPr>
        <w:color w:val="000000"/>
      </w:rPr>
      <w:t xml:space="preserve">                              </w:t>
    </w:r>
    <w:r>
      <w:rPr>
        <w:noProof/>
        <w:color w:val="000000"/>
        <w:lang w:val="en-GB"/>
      </w:rPr>
      <w:t xml:space="preserve">                    </w:t>
    </w:r>
    <w:r w:rsidR="007625CC" w:rsidRPr="006A3241">
      <w:rPr>
        <w:color w:val="000000"/>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F0FBB"/>
    <w:multiLevelType w:val="hybridMultilevel"/>
    <w:tmpl w:val="46EA0B00"/>
    <w:numStyleLink w:val="ImportedStyle18"/>
  </w:abstractNum>
  <w:abstractNum w:abstractNumId="1" w15:restartNumberingAfterBreak="0">
    <w:nsid w:val="092A5073"/>
    <w:multiLevelType w:val="hybridMultilevel"/>
    <w:tmpl w:val="54E64E46"/>
    <w:lvl w:ilvl="0" w:tplc="DFFE8CB8">
      <w:start w:val="3"/>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7E5A86"/>
    <w:multiLevelType w:val="hybridMultilevel"/>
    <w:tmpl w:val="207C81B8"/>
    <w:lvl w:ilvl="0" w:tplc="E39C6040">
      <w:start w:val="1"/>
      <w:numFmt w:val="bullet"/>
      <w:lvlText w:val=""/>
      <w:lvlJc w:val="left"/>
      <w:pPr>
        <w:tabs>
          <w:tab w:val="num" w:pos="720"/>
        </w:tabs>
        <w:ind w:left="720" w:hanging="360"/>
      </w:pPr>
      <w:rPr>
        <w:rFonts w:ascii="Wingdings 3" w:hAnsi="Wingdings 3" w:hint="default"/>
      </w:rPr>
    </w:lvl>
    <w:lvl w:ilvl="1" w:tplc="1506060A" w:tentative="1">
      <w:start w:val="1"/>
      <w:numFmt w:val="bullet"/>
      <w:lvlText w:val=""/>
      <w:lvlJc w:val="left"/>
      <w:pPr>
        <w:tabs>
          <w:tab w:val="num" w:pos="1440"/>
        </w:tabs>
        <w:ind w:left="1440" w:hanging="360"/>
      </w:pPr>
      <w:rPr>
        <w:rFonts w:ascii="Wingdings 3" w:hAnsi="Wingdings 3" w:hint="default"/>
      </w:rPr>
    </w:lvl>
    <w:lvl w:ilvl="2" w:tplc="0B7E48AA" w:tentative="1">
      <w:start w:val="1"/>
      <w:numFmt w:val="bullet"/>
      <w:lvlText w:val=""/>
      <w:lvlJc w:val="left"/>
      <w:pPr>
        <w:tabs>
          <w:tab w:val="num" w:pos="2160"/>
        </w:tabs>
        <w:ind w:left="2160" w:hanging="360"/>
      </w:pPr>
      <w:rPr>
        <w:rFonts w:ascii="Wingdings 3" w:hAnsi="Wingdings 3" w:hint="default"/>
      </w:rPr>
    </w:lvl>
    <w:lvl w:ilvl="3" w:tplc="3048AF30" w:tentative="1">
      <w:start w:val="1"/>
      <w:numFmt w:val="bullet"/>
      <w:lvlText w:val=""/>
      <w:lvlJc w:val="left"/>
      <w:pPr>
        <w:tabs>
          <w:tab w:val="num" w:pos="2880"/>
        </w:tabs>
        <w:ind w:left="2880" w:hanging="360"/>
      </w:pPr>
      <w:rPr>
        <w:rFonts w:ascii="Wingdings 3" w:hAnsi="Wingdings 3" w:hint="default"/>
      </w:rPr>
    </w:lvl>
    <w:lvl w:ilvl="4" w:tplc="78F48A08" w:tentative="1">
      <w:start w:val="1"/>
      <w:numFmt w:val="bullet"/>
      <w:lvlText w:val=""/>
      <w:lvlJc w:val="left"/>
      <w:pPr>
        <w:tabs>
          <w:tab w:val="num" w:pos="3600"/>
        </w:tabs>
        <w:ind w:left="3600" w:hanging="360"/>
      </w:pPr>
      <w:rPr>
        <w:rFonts w:ascii="Wingdings 3" w:hAnsi="Wingdings 3" w:hint="default"/>
      </w:rPr>
    </w:lvl>
    <w:lvl w:ilvl="5" w:tplc="CDDAE016" w:tentative="1">
      <w:start w:val="1"/>
      <w:numFmt w:val="bullet"/>
      <w:lvlText w:val=""/>
      <w:lvlJc w:val="left"/>
      <w:pPr>
        <w:tabs>
          <w:tab w:val="num" w:pos="4320"/>
        </w:tabs>
        <w:ind w:left="4320" w:hanging="360"/>
      </w:pPr>
      <w:rPr>
        <w:rFonts w:ascii="Wingdings 3" w:hAnsi="Wingdings 3" w:hint="default"/>
      </w:rPr>
    </w:lvl>
    <w:lvl w:ilvl="6" w:tplc="54301202" w:tentative="1">
      <w:start w:val="1"/>
      <w:numFmt w:val="bullet"/>
      <w:lvlText w:val=""/>
      <w:lvlJc w:val="left"/>
      <w:pPr>
        <w:tabs>
          <w:tab w:val="num" w:pos="5040"/>
        </w:tabs>
        <w:ind w:left="5040" w:hanging="360"/>
      </w:pPr>
      <w:rPr>
        <w:rFonts w:ascii="Wingdings 3" w:hAnsi="Wingdings 3" w:hint="default"/>
      </w:rPr>
    </w:lvl>
    <w:lvl w:ilvl="7" w:tplc="37F4EF22" w:tentative="1">
      <w:start w:val="1"/>
      <w:numFmt w:val="bullet"/>
      <w:lvlText w:val=""/>
      <w:lvlJc w:val="left"/>
      <w:pPr>
        <w:tabs>
          <w:tab w:val="num" w:pos="5760"/>
        </w:tabs>
        <w:ind w:left="5760" w:hanging="360"/>
      </w:pPr>
      <w:rPr>
        <w:rFonts w:ascii="Wingdings 3" w:hAnsi="Wingdings 3" w:hint="default"/>
      </w:rPr>
    </w:lvl>
    <w:lvl w:ilvl="8" w:tplc="926A98AA"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6142CC7"/>
    <w:multiLevelType w:val="hybridMultilevel"/>
    <w:tmpl w:val="764842A2"/>
    <w:numStyleLink w:val="ImportedStyle20"/>
  </w:abstractNum>
  <w:abstractNum w:abstractNumId="4" w15:restartNumberingAfterBreak="0">
    <w:nsid w:val="22F4331F"/>
    <w:multiLevelType w:val="hybridMultilevel"/>
    <w:tmpl w:val="BE429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6C7907"/>
    <w:multiLevelType w:val="hybridMultilevel"/>
    <w:tmpl w:val="BB3A508A"/>
    <w:numStyleLink w:val="ImportedStyle19"/>
  </w:abstractNum>
  <w:abstractNum w:abstractNumId="6" w15:restartNumberingAfterBreak="0">
    <w:nsid w:val="30074364"/>
    <w:multiLevelType w:val="hybridMultilevel"/>
    <w:tmpl w:val="156AF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9A49C7"/>
    <w:multiLevelType w:val="hybridMultilevel"/>
    <w:tmpl w:val="B9B86068"/>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start w:val="1"/>
      <w:numFmt w:val="bullet"/>
      <w:lvlText w:val=""/>
      <w:lvlJc w:val="left"/>
      <w:pPr>
        <w:ind w:left="2227" w:hanging="360"/>
      </w:pPr>
      <w:rPr>
        <w:rFonts w:ascii="Wingdings" w:hAnsi="Wingdings" w:hint="default"/>
      </w:rPr>
    </w:lvl>
    <w:lvl w:ilvl="3" w:tplc="04090001">
      <w:start w:val="1"/>
      <w:numFmt w:val="bullet"/>
      <w:lvlText w:val=""/>
      <w:lvlJc w:val="left"/>
      <w:pPr>
        <w:ind w:left="2947" w:hanging="360"/>
      </w:pPr>
      <w:rPr>
        <w:rFonts w:ascii="Symbol" w:hAnsi="Symbol" w:hint="default"/>
      </w:rPr>
    </w:lvl>
    <w:lvl w:ilvl="4" w:tplc="04090003">
      <w:start w:val="1"/>
      <w:numFmt w:val="bullet"/>
      <w:lvlText w:val="o"/>
      <w:lvlJc w:val="left"/>
      <w:pPr>
        <w:ind w:left="3667" w:hanging="360"/>
      </w:pPr>
      <w:rPr>
        <w:rFonts w:ascii="Courier New" w:hAnsi="Courier New" w:cs="Courier New" w:hint="default"/>
      </w:rPr>
    </w:lvl>
    <w:lvl w:ilvl="5" w:tplc="04090005">
      <w:start w:val="1"/>
      <w:numFmt w:val="bullet"/>
      <w:lvlText w:val=""/>
      <w:lvlJc w:val="left"/>
      <w:pPr>
        <w:ind w:left="4387" w:hanging="360"/>
      </w:pPr>
      <w:rPr>
        <w:rFonts w:ascii="Wingdings" w:hAnsi="Wingdings" w:hint="default"/>
      </w:rPr>
    </w:lvl>
    <w:lvl w:ilvl="6" w:tplc="04090001">
      <w:start w:val="1"/>
      <w:numFmt w:val="bullet"/>
      <w:lvlText w:val=""/>
      <w:lvlJc w:val="left"/>
      <w:pPr>
        <w:ind w:left="5107" w:hanging="360"/>
      </w:pPr>
      <w:rPr>
        <w:rFonts w:ascii="Symbol" w:hAnsi="Symbol" w:hint="default"/>
      </w:rPr>
    </w:lvl>
    <w:lvl w:ilvl="7" w:tplc="04090003">
      <w:start w:val="1"/>
      <w:numFmt w:val="bullet"/>
      <w:lvlText w:val="o"/>
      <w:lvlJc w:val="left"/>
      <w:pPr>
        <w:ind w:left="5827" w:hanging="360"/>
      </w:pPr>
      <w:rPr>
        <w:rFonts w:ascii="Courier New" w:hAnsi="Courier New" w:cs="Courier New" w:hint="default"/>
      </w:rPr>
    </w:lvl>
    <w:lvl w:ilvl="8" w:tplc="04090005">
      <w:start w:val="1"/>
      <w:numFmt w:val="bullet"/>
      <w:lvlText w:val=""/>
      <w:lvlJc w:val="left"/>
      <w:pPr>
        <w:ind w:left="6547" w:hanging="360"/>
      </w:pPr>
      <w:rPr>
        <w:rFonts w:ascii="Wingdings" w:hAnsi="Wingdings" w:hint="default"/>
      </w:rPr>
    </w:lvl>
  </w:abstractNum>
  <w:abstractNum w:abstractNumId="8" w15:restartNumberingAfterBreak="0">
    <w:nsid w:val="432F148F"/>
    <w:multiLevelType w:val="hybridMultilevel"/>
    <w:tmpl w:val="C1C6672E"/>
    <w:lvl w:ilvl="0" w:tplc="04090001">
      <w:start w:val="1"/>
      <w:numFmt w:val="bullet"/>
      <w:lvlText w:val=""/>
      <w:lvlJc w:val="left"/>
      <w:pPr>
        <w:ind w:left="720" w:hanging="360"/>
      </w:pPr>
      <w:rPr>
        <w:rFonts w:ascii="Symbol" w:hAnsi="Symbol" w:hint="default"/>
      </w:rPr>
    </w:lvl>
    <w:lvl w:ilvl="1" w:tplc="BA841138">
      <w:numFmt w:val="bullet"/>
      <w:lvlText w:val="•"/>
      <w:lvlJc w:val="left"/>
      <w:pPr>
        <w:ind w:left="1440" w:hanging="360"/>
      </w:pPr>
      <w:rPr>
        <w:rFonts w:ascii="inherit" w:eastAsia="Times New Roman" w:hAnsi="inherit"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9C13097"/>
    <w:multiLevelType w:val="hybridMultilevel"/>
    <w:tmpl w:val="BB3A508A"/>
    <w:styleLink w:val="ImportedStyle19"/>
    <w:lvl w:ilvl="0" w:tplc="331E7A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F401FA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73603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3C0EC7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3225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F4716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3E0F58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1E42E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166E6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F4600B2"/>
    <w:multiLevelType w:val="hybridMultilevel"/>
    <w:tmpl w:val="930CB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731377"/>
    <w:multiLevelType w:val="hybridMultilevel"/>
    <w:tmpl w:val="D826BD96"/>
    <w:lvl w:ilvl="0" w:tplc="C58E7078">
      <w:start w:val="1"/>
      <w:numFmt w:val="bullet"/>
      <w:lvlText w:val=""/>
      <w:lvlJc w:val="left"/>
      <w:pPr>
        <w:tabs>
          <w:tab w:val="num" w:pos="720"/>
        </w:tabs>
        <w:ind w:left="720" w:hanging="360"/>
      </w:pPr>
      <w:rPr>
        <w:rFonts w:ascii="Wingdings 3" w:hAnsi="Wingdings 3" w:hint="default"/>
      </w:rPr>
    </w:lvl>
    <w:lvl w:ilvl="1" w:tplc="25822E38" w:tentative="1">
      <w:start w:val="1"/>
      <w:numFmt w:val="bullet"/>
      <w:lvlText w:val=""/>
      <w:lvlJc w:val="left"/>
      <w:pPr>
        <w:tabs>
          <w:tab w:val="num" w:pos="1440"/>
        </w:tabs>
        <w:ind w:left="1440" w:hanging="360"/>
      </w:pPr>
      <w:rPr>
        <w:rFonts w:ascii="Wingdings 3" w:hAnsi="Wingdings 3" w:hint="default"/>
      </w:rPr>
    </w:lvl>
    <w:lvl w:ilvl="2" w:tplc="736C8B2A" w:tentative="1">
      <w:start w:val="1"/>
      <w:numFmt w:val="bullet"/>
      <w:lvlText w:val=""/>
      <w:lvlJc w:val="left"/>
      <w:pPr>
        <w:tabs>
          <w:tab w:val="num" w:pos="2160"/>
        </w:tabs>
        <w:ind w:left="2160" w:hanging="360"/>
      </w:pPr>
      <w:rPr>
        <w:rFonts w:ascii="Wingdings 3" w:hAnsi="Wingdings 3" w:hint="default"/>
      </w:rPr>
    </w:lvl>
    <w:lvl w:ilvl="3" w:tplc="35F42682" w:tentative="1">
      <w:start w:val="1"/>
      <w:numFmt w:val="bullet"/>
      <w:lvlText w:val=""/>
      <w:lvlJc w:val="left"/>
      <w:pPr>
        <w:tabs>
          <w:tab w:val="num" w:pos="2880"/>
        </w:tabs>
        <w:ind w:left="2880" w:hanging="360"/>
      </w:pPr>
      <w:rPr>
        <w:rFonts w:ascii="Wingdings 3" w:hAnsi="Wingdings 3" w:hint="default"/>
      </w:rPr>
    </w:lvl>
    <w:lvl w:ilvl="4" w:tplc="BFFCAE40" w:tentative="1">
      <w:start w:val="1"/>
      <w:numFmt w:val="bullet"/>
      <w:lvlText w:val=""/>
      <w:lvlJc w:val="left"/>
      <w:pPr>
        <w:tabs>
          <w:tab w:val="num" w:pos="3600"/>
        </w:tabs>
        <w:ind w:left="3600" w:hanging="360"/>
      </w:pPr>
      <w:rPr>
        <w:rFonts w:ascii="Wingdings 3" w:hAnsi="Wingdings 3" w:hint="default"/>
      </w:rPr>
    </w:lvl>
    <w:lvl w:ilvl="5" w:tplc="71D0A6CE" w:tentative="1">
      <w:start w:val="1"/>
      <w:numFmt w:val="bullet"/>
      <w:lvlText w:val=""/>
      <w:lvlJc w:val="left"/>
      <w:pPr>
        <w:tabs>
          <w:tab w:val="num" w:pos="4320"/>
        </w:tabs>
        <w:ind w:left="4320" w:hanging="360"/>
      </w:pPr>
      <w:rPr>
        <w:rFonts w:ascii="Wingdings 3" w:hAnsi="Wingdings 3" w:hint="default"/>
      </w:rPr>
    </w:lvl>
    <w:lvl w:ilvl="6" w:tplc="C2FEFFA2" w:tentative="1">
      <w:start w:val="1"/>
      <w:numFmt w:val="bullet"/>
      <w:lvlText w:val=""/>
      <w:lvlJc w:val="left"/>
      <w:pPr>
        <w:tabs>
          <w:tab w:val="num" w:pos="5040"/>
        </w:tabs>
        <w:ind w:left="5040" w:hanging="360"/>
      </w:pPr>
      <w:rPr>
        <w:rFonts w:ascii="Wingdings 3" w:hAnsi="Wingdings 3" w:hint="default"/>
      </w:rPr>
    </w:lvl>
    <w:lvl w:ilvl="7" w:tplc="98F67BEC" w:tentative="1">
      <w:start w:val="1"/>
      <w:numFmt w:val="bullet"/>
      <w:lvlText w:val=""/>
      <w:lvlJc w:val="left"/>
      <w:pPr>
        <w:tabs>
          <w:tab w:val="num" w:pos="5760"/>
        </w:tabs>
        <w:ind w:left="5760" w:hanging="360"/>
      </w:pPr>
      <w:rPr>
        <w:rFonts w:ascii="Wingdings 3" w:hAnsi="Wingdings 3" w:hint="default"/>
      </w:rPr>
    </w:lvl>
    <w:lvl w:ilvl="8" w:tplc="82A21B0C"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59961FE5"/>
    <w:multiLevelType w:val="hybridMultilevel"/>
    <w:tmpl w:val="764842A2"/>
    <w:styleLink w:val="ImportedStyle20"/>
    <w:lvl w:ilvl="0" w:tplc="C19AB1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9A1E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EC9D0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5C8F3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46A32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A3EBB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E2055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E4C3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16BF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5B592321"/>
    <w:multiLevelType w:val="hybridMultilevel"/>
    <w:tmpl w:val="BF547404"/>
    <w:lvl w:ilvl="0" w:tplc="0409000F">
      <w:start w:val="1"/>
      <w:numFmt w:val="decimal"/>
      <w:lvlText w:val="%1."/>
      <w:lvlJc w:val="lef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4" w15:restartNumberingAfterBreak="0">
    <w:nsid w:val="5F1B59AA"/>
    <w:multiLevelType w:val="hybridMultilevel"/>
    <w:tmpl w:val="10F00716"/>
    <w:lvl w:ilvl="0" w:tplc="4ADC6C18">
      <w:start w:val="1"/>
      <w:numFmt w:val="bullet"/>
      <w:lvlText w:val="•"/>
      <w:lvlJc w:val="left"/>
      <w:pPr>
        <w:tabs>
          <w:tab w:val="num" w:pos="720"/>
        </w:tabs>
        <w:ind w:left="720" w:hanging="360"/>
      </w:pPr>
      <w:rPr>
        <w:rFonts w:ascii="Times New Roman" w:hAnsi="Times New Roman" w:hint="default"/>
      </w:rPr>
    </w:lvl>
    <w:lvl w:ilvl="1" w:tplc="704A2B0C" w:tentative="1">
      <w:start w:val="1"/>
      <w:numFmt w:val="bullet"/>
      <w:lvlText w:val="•"/>
      <w:lvlJc w:val="left"/>
      <w:pPr>
        <w:tabs>
          <w:tab w:val="num" w:pos="1440"/>
        </w:tabs>
        <w:ind w:left="1440" w:hanging="360"/>
      </w:pPr>
      <w:rPr>
        <w:rFonts w:ascii="Times New Roman" w:hAnsi="Times New Roman" w:hint="default"/>
      </w:rPr>
    </w:lvl>
    <w:lvl w:ilvl="2" w:tplc="CF72CA12" w:tentative="1">
      <w:start w:val="1"/>
      <w:numFmt w:val="bullet"/>
      <w:lvlText w:val="•"/>
      <w:lvlJc w:val="left"/>
      <w:pPr>
        <w:tabs>
          <w:tab w:val="num" w:pos="2160"/>
        </w:tabs>
        <w:ind w:left="2160" w:hanging="360"/>
      </w:pPr>
      <w:rPr>
        <w:rFonts w:ascii="Times New Roman" w:hAnsi="Times New Roman" w:hint="default"/>
      </w:rPr>
    </w:lvl>
    <w:lvl w:ilvl="3" w:tplc="CD6AED4C" w:tentative="1">
      <w:start w:val="1"/>
      <w:numFmt w:val="bullet"/>
      <w:lvlText w:val="•"/>
      <w:lvlJc w:val="left"/>
      <w:pPr>
        <w:tabs>
          <w:tab w:val="num" w:pos="2880"/>
        </w:tabs>
        <w:ind w:left="2880" w:hanging="360"/>
      </w:pPr>
      <w:rPr>
        <w:rFonts w:ascii="Times New Roman" w:hAnsi="Times New Roman" w:hint="default"/>
      </w:rPr>
    </w:lvl>
    <w:lvl w:ilvl="4" w:tplc="41C20B16" w:tentative="1">
      <w:start w:val="1"/>
      <w:numFmt w:val="bullet"/>
      <w:lvlText w:val="•"/>
      <w:lvlJc w:val="left"/>
      <w:pPr>
        <w:tabs>
          <w:tab w:val="num" w:pos="3600"/>
        </w:tabs>
        <w:ind w:left="3600" w:hanging="360"/>
      </w:pPr>
      <w:rPr>
        <w:rFonts w:ascii="Times New Roman" w:hAnsi="Times New Roman" w:hint="default"/>
      </w:rPr>
    </w:lvl>
    <w:lvl w:ilvl="5" w:tplc="97BC6B6C" w:tentative="1">
      <w:start w:val="1"/>
      <w:numFmt w:val="bullet"/>
      <w:lvlText w:val="•"/>
      <w:lvlJc w:val="left"/>
      <w:pPr>
        <w:tabs>
          <w:tab w:val="num" w:pos="4320"/>
        </w:tabs>
        <w:ind w:left="4320" w:hanging="360"/>
      </w:pPr>
      <w:rPr>
        <w:rFonts w:ascii="Times New Roman" w:hAnsi="Times New Roman" w:hint="default"/>
      </w:rPr>
    </w:lvl>
    <w:lvl w:ilvl="6" w:tplc="A59CEE46" w:tentative="1">
      <w:start w:val="1"/>
      <w:numFmt w:val="bullet"/>
      <w:lvlText w:val="•"/>
      <w:lvlJc w:val="left"/>
      <w:pPr>
        <w:tabs>
          <w:tab w:val="num" w:pos="5040"/>
        </w:tabs>
        <w:ind w:left="5040" w:hanging="360"/>
      </w:pPr>
      <w:rPr>
        <w:rFonts w:ascii="Times New Roman" w:hAnsi="Times New Roman" w:hint="default"/>
      </w:rPr>
    </w:lvl>
    <w:lvl w:ilvl="7" w:tplc="8E5CD1D2" w:tentative="1">
      <w:start w:val="1"/>
      <w:numFmt w:val="bullet"/>
      <w:lvlText w:val="•"/>
      <w:lvlJc w:val="left"/>
      <w:pPr>
        <w:tabs>
          <w:tab w:val="num" w:pos="5760"/>
        </w:tabs>
        <w:ind w:left="5760" w:hanging="360"/>
      </w:pPr>
      <w:rPr>
        <w:rFonts w:ascii="Times New Roman" w:hAnsi="Times New Roman" w:hint="default"/>
      </w:rPr>
    </w:lvl>
    <w:lvl w:ilvl="8" w:tplc="1CC4E56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FFB7D89"/>
    <w:multiLevelType w:val="hybridMultilevel"/>
    <w:tmpl w:val="67848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0015AF3"/>
    <w:multiLevelType w:val="hybridMultilevel"/>
    <w:tmpl w:val="C4CC4F0E"/>
    <w:lvl w:ilvl="0" w:tplc="35F670C2">
      <w:start w:val="1"/>
      <w:numFmt w:val="bullet"/>
      <w:lvlText w:val="•"/>
      <w:lvlJc w:val="left"/>
      <w:pPr>
        <w:tabs>
          <w:tab w:val="num" w:pos="720"/>
        </w:tabs>
        <w:ind w:left="720" w:hanging="360"/>
      </w:pPr>
      <w:rPr>
        <w:rFonts w:ascii="Times New Roman" w:hAnsi="Times New Roman" w:hint="default"/>
      </w:rPr>
    </w:lvl>
    <w:lvl w:ilvl="1" w:tplc="5CBAB3FC" w:tentative="1">
      <w:start w:val="1"/>
      <w:numFmt w:val="bullet"/>
      <w:lvlText w:val="•"/>
      <w:lvlJc w:val="left"/>
      <w:pPr>
        <w:tabs>
          <w:tab w:val="num" w:pos="1440"/>
        </w:tabs>
        <w:ind w:left="1440" w:hanging="360"/>
      </w:pPr>
      <w:rPr>
        <w:rFonts w:ascii="Times New Roman" w:hAnsi="Times New Roman" w:hint="default"/>
      </w:rPr>
    </w:lvl>
    <w:lvl w:ilvl="2" w:tplc="5C7A3814" w:tentative="1">
      <w:start w:val="1"/>
      <w:numFmt w:val="bullet"/>
      <w:lvlText w:val="•"/>
      <w:lvlJc w:val="left"/>
      <w:pPr>
        <w:tabs>
          <w:tab w:val="num" w:pos="2160"/>
        </w:tabs>
        <w:ind w:left="2160" w:hanging="360"/>
      </w:pPr>
      <w:rPr>
        <w:rFonts w:ascii="Times New Roman" w:hAnsi="Times New Roman" w:hint="default"/>
      </w:rPr>
    </w:lvl>
    <w:lvl w:ilvl="3" w:tplc="B5062656" w:tentative="1">
      <w:start w:val="1"/>
      <w:numFmt w:val="bullet"/>
      <w:lvlText w:val="•"/>
      <w:lvlJc w:val="left"/>
      <w:pPr>
        <w:tabs>
          <w:tab w:val="num" w:pos="2880"/>
        </w:tabs>
        <w:ind w:left="2880" w:hanging="360"/>
      </w:pPr>
      <w:rPr>
        <w:rFonts w:ascii="Times New Roman" w:hAnsi="Times New Roman" w:hint="default"/>
      </w:rPr>
    </w:lvl>
    <w:lvl w:ilvl="4" w:tplc="12DCC96A" w:tentative="1">
      <w:start w:val="1"/>
      <w:numFmt w:val="bullet"/>
      <w:lvlText w:val="•"/>
      <w:lvlJc w:val="left"/>
      <w:pPr>
        <w:tabs>
          <w:tab w:val="num" w:pos="3600"/>
        </w:tabs>
        <w:ind w:left="3600" w:hanging="360"/>
      </w:pPr>
      <w:rPr>
        <w:rFonts w:ascii="Times New Roman" w:hAnsi="Times New Roman" w:hint="default"/>
      </w:rPr>
    </w:lvl>
    <w:lvl w:ilvl="5" w:tplc="64C68838" w:tentative="1">
      <w:start w:val="1"/>
      <w:numFmt w:val="bullet"/>
      <w:lvlText w:val="•"/>
      <w:lvlJc w:val="left"/>
      <w:pPr>
        <w:tabs>
          <w:tab w:val="num" w:pos="4320"/>
        </w:tabs>
        <w:ind w:left="4320" w:hanging="360"/>
      </w:pPr>
      <w:rPr>
        <w:rFonts w:ascii="Times New Roman" w:hAnsi="Times New Roman" w:hint="default"/>
      </w:rPr>
    </w:lvl>
    <w:lvl w:ilvl="6" w:tplc="493A8CC2" w:tentative="1">
      <w:start w:val="1"/>
      <w:numFmt w:val="bullet"/>
      <w:lvlText w:val="•"/>
      <w:lvlJc w:val="left"/>
      <w:pPr>
        <w:tabs>
          <w:tab w:val="num" w:pos="5040"/>
        </w:tabs>
        <w:ind w:left="5040" w:hanging="360"/>
      </w:pPr>
      <w:rPr>
        <w:rFonts w:ascii="Times New Roman" w:hAnsi="Times New Roman" w:hint="default"/>
      </w:rPr>
    </w:lvl>
    <w:lvl w:ilvl="7" w:tplc="8D14A8B6" w:tentative="1">
      <w:start w:val="1"/>
      <w:numFmt w:val="bullet"/>
      <w:lvlText w:val="•"/>
      <w:lvlJc w:val="left"/>
      <w:pPr>
        <w:tabs>
          <w:tab w:val="num" w:pos="5760"/>
        </w:tabs>
        <w:ind w:left="5760" w:hanging="360"/>
      </w:pPr>
      <w:rPr>
        <w:rFonts w:ascii="Times New Roman" w:hAnsi="Times New Roman" w:hint="default"/>
      </w:rPr>
    </w:lvl>
    <w:lvl w:ilvl="8" w:tplc="DB70F0F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51E72E2"/>
    <w:multiLevelType w:val="hybridMultilevel"/>
    <w:tmpl w:val="46EA0B00"/>
    <w:styleLink w:val="ImportedStyle18"/>
    <w:lvl w:ilvl="0" w:tplc="460A54C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04E070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2EC9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F8BD7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501C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0C1AB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73634A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C09F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7CE82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666928FB"/>
    <w:multiLevelType w:val="hybridMultilevel"/>
    <w:tmpl w:val="79202AE4"/>
    <w:lvl w:ilvl="0" w:tplc="DFFE8CB8">
      <w:start w:val="3"/>
      <w:numFmt w:val="bullet"/>
      <w:lvlText w:val="-"/>
      <w:lvlJc w:val="left"/>
      <w:pPr>
        <w:ind w:left="720" w:hanging="360"/>
      </w:pPr>
      <w:rPr>
        <w:rFonts w:ascii="Times New Roman" w:eastAsia="Times New Roman" w:hAnsi="Times New Roman" w:cs="Times New Roman" w:hint="default"/>
        <w:b w:val="0"/>
        <w:color w:val="00000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6AD0B87"/>
    <w:multiLevelType w:val="hybridMultilevel"/>
    <w:tmpl w:val="D80E40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931208">
    <w:abstractNumId w:val="11"/>
  </w:num>
  <w:num w:numId="2" w16cid:durableId="1365208068">
    <w:abstractNumId w:val="2"/>
  </w:num>
  <w:num w:numId="3" w16cid:durableId="2010865689">
    <w:abstractNumId w:val="14"/>
  </w:num>
  <w:num w:numId="4" w16cid:durableId="688721782">
    <w:abstractNumId w:val="16"/>
  </w:num>
  <w:num w:numId="5" w16cid:durableId="533076415">
    <w:abstractNumId w:val="17"/>
  </w:num>
  <w:num w:numId="6" w16cid:durableId="588849127">
    <w:abstractNumId w:val="0"/>
  </w:num>
  <w:num w:numId="7" w16cid:durableId="1403143502">
    <w:abstractNumId w:val="9"/>
  </w:num>
  <w:num w:numId="8" w16cid:durableId="417750795">
    <w:abstractNumId w:val="5"/>
  </w:num>
  <w:num w:numId="9" w16cid:durableId="233199525">
    <w:abstractNumId w:val="12"/>
  </w:num>
  <w:num w:numId="10" w16cid:durableId="660080219">
    <w:abstractNumId w:val="3"/>
  </w:num>
  <w:num w:numId="11" w16cid:durableId="49545664">
    <w:abstractNumId w:val="10"/>
  </w:num>
  <w:num w:numId="12" w16cid:durableId="1773164117">
    <w:abstractNumId w:val="6"/>
  </w:num>
  <w:num w:numId="13" w16cid:durableId="1548641797">
    <w:abstractNumId w:val="18"/>
  </w:num>
  <w:num w:numId="14" w16cid:durableId="499194561">
    <w:abstractNumId w:val="4"/>
  </w:num>
  <w:num w:numId="15" w16cid:durableId="1558857404">
    <w:abstractNumId w:val="8"/>
  </w:num>
  <w:num w:numId="16" w16cid:durableId="516042035">
    <w:abstractNumId w:val="15"/>
  </w:num>
  <w:num w:numId="17" w16cid:durableId="12461529">
    <w:abstractNumId w:val="7"/>
  </w:num>
  <w:num w:numId="18" w16cid:durableId="1843625882">
    <w:abstractNumId w:val="1"/>
  </w:num>
  <w:num w:numId="19" w16cid:durableId="1537161535">
    <w:abstractNumId w:val="13"/>
  </w:num>
  <w:num w:numId="20" w16cid:durableId="19209475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FEA"/>
    <w:rsid w:val="000313AD"/>
    <w:rsid w:val="000658C6"/>
    <w:rsid w:val="0010771F"/>
    <w:rsid w:val="00151FE2"/>
    <w:rsid w:val="001C1D52"/>
    <w:rsid w:val="002015DF"/>
    <w:rsid w:val="00220F51"/>
    <w:rsid w:val="00263EB1"/>
    <w:rsid w:val="00291344"/>
    <w:rsid w:val="00295699"/>
    <w:rsid w:val="002B686C"/>
    <w:rsid w:val="002C6BF5"/>
    <w:rsid w:val="002E02C8"/>
    <w:rsid w:val="002E7EC1"/>
    <w:rsid w:val="00340C9E"/>
    <w:rsid w:val="003E0DCB"/>
    <w:rsid w:val="003E1BA8"/>
    <w:rsid w:val="003E39CE"/>
    <w:rsid w:val="003F694F"/>
    <w:rsid w:val="004251CB"/>
    <w:rsid w:val="00430717"/>
    <w:rsid w:val="00456C93"/>
    <w:rsid w:val="00471E24"/>
    <w:rsid w:val="00481DE6"/>
    <w:rsid w:val="004C4468"/>
    <w:rsid w:val="0056479D"/>
    <w:rsid w:val="005948F4"/>
    <w:rsid w:val="005B5BD2"/>
    <w:rsid w:val="00640C00"/>
    <w:rsid w:val="00647ACF"/>
    <w:rsid w:val="00680031"/>
    <w:rsid w:val="00686580"/>
    <w:rsid w:val="006A3241"/>
    <w:rsid w:val="006C005F"/>
    <w:rsid w:val="006C3A10"/>
    <w:rsid w:val="006C4738"/>
    <w:rsid w:val="00703BE3"/>
    <w:rsid w:val="007163D0"/>
    <w:rsid w:val="0076080D"/>
    <w:rsid w:val="007625CC"/>
    <w:rsid w:val="00784EDE"/>
    <w:rsid w:val="007C4DAF"/>
    <w:rsid w:val="00815369"/>
    <w:rsid w:val="0087586E"/>
    <w:rsid w:val="00886B96"/>
    <w:rsid w:val="008F64C9"/>
    <w:rsid w:val="009352FC"/>
    <w:rsid w:val="0095082D"/>
    <w:rsid w:val="00960AE2"/>
    <w:rsid w:val="00965487"/>
    <w:rsid w:val="009C2B75"/>
    <w:rsid w:val="009D0C13"/>
    <w:rsid w:val="00A13B9D"/>
    <w:rsid w:val="00A25826"/>
    <w:rsid w:val="00A7152B"/>
    <w:rsid w:val="00A82CFA"/>
    <w:rsid w:val="00A874BA"/>
    <w:rsid w:val="00A90FEA"/>
    <w:rsid w:val="00B03A77"/>
    <w:rsid w:val="00B04F11"/>
    <w:rsid w:val="00B138AA"/>
    <w:rsid w:val="00B24FEA"/>
    <w:rsid w:val="00BB7FB4"/>
    <w:rsid w:val="00BD652D"/>
    <w:rsid w:val="00C361D7"/>
    <w:rsid w:val="00C86657"/>
    <w:rsid w:val="00CA01F2"/>
    <w:rsid w:val="00CA5C47"/>
    <w:rsid w:val="00CF7D04"/>
    <w:rsid w:val="00D046DA"/>
    <w:rsid w:val="00D129A6"/>
    <w:rsid w:val="00D5434D"/>
    <w:rsid w:val="00D65B84"/>
    <w:rsid w:val="00D7009D"/>
    <w:rsid w:val="00DB49A0"/>
    <w:rsid w:val="00DB5138"/>
    <w:rsid w:val="00DC6C65"/>
    <w:rsid w:val="00E1704C"/>
    <w:rsid w:val="00E20BF7"/>
    <w:rsid w:val="00E25B37"/>
    <w:rsid w:val="00E40021"/>
    <w:rsid w:val="00E64A88"/>
    <w:rsid w:val="00E82698"/>
    <w:rsid w:val="00E85E82"/>
    <w:rsid w:val="00EB6B1C"/>
    <w:rsid w:val="00ED2D20"/>
    <w:rsid w:val="00EE2369"/>
    <w:rsid w:val="00EF6C88"/>
    <w:rsid w:val="00F65BC0"/>
    <w:rsid w:val="00FD5C03"/>
    <w:rsid w:val="00FF17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78C8A7"/>
  <w15:docId w15:val="{6E969894-ADF4-477C-BC32-8D99B92CF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rsid w:val="00477EEB"/>
    <w:pPr>
      <w:keepNext/>
      <w:keepLines/>
      <w:spacing w:before="400" w:after="120"/>
      <w:outlineLvl w:val="0"/>
    </w:pPr>
    <w:rPr>
      <w:sz w:val="40"/>
      <w:szCs w:val="40"/>
    </w:rPr>
  </w:style>
  <w:style w:type="paragraph" w:styleId="Heading2">
    <w:name w:val="heading 2"/>
    <w:basedOn w:val="Normal1"/>
    <w:next w:val="Normal1"/>
    <w:uiPriority w:val="9"/>
    <w:unhideWhenUsed/>
    <w:qFormat/>
    <w:rsid w:val="00477EEB"/>
    <w:pPr>
      <w:keepNext/>
      <w:keepLines/>
      <w:spacing w:before="360" w:after="120"/>
      <w:outlineLvl w:val="1"/>
    </w:pPr>
    <w:rPr>
      <w:sz w:val="32"/>
      <w:szCs w:val="32"/>
    </w:rPr>
  </w:style>
  <w:style w:type="paragraph" w:styleId="Heading3">
    <w:name w:val="heading 3"/>
    <w:basedOn w:val="Normal1"/>
    <w:next w:val="Normal1"/>
    <w:uiPriority w:val="9"/>
    <w:unhideWhenUsed/>
    <w:qFormat/>
    <w:rsid w:val="00477EEB"/>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477EEB"/>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477EEB"/>
    <w:pPr>
      <w:keepNext/>
      <w:keepLines/>
      <w:spacing w:before="240" w:after="80"/>
      <w:outlineLvl w:val="4"/>
    </w:pPr>
    <w:rPr>
      <w:color w:val="666666"/>
    </w:rPr>
  </w:style>
  <w:style w:type="paragraph" w:styleId="Heading6">
    <w:name w:val="heading 6"/>
    <w:basedOn w:val="Normal1"/>
    <w:next w:val="Normal1"/>
    <w:uiPriority w:val="9"/>
    <w:semiHidden/>
    <w:unhideWhenUsed/>
    <w:qFormat/>
    <w:rsid w:val="00477EEB"/>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477EEB"/>
    <w:pPr>
      <w:keepNext/>
      <w:keepLines/>
      <w:spacing w:after="60"/>
    </w:pPr>
    <w:rPr>
      <w:sz w:val="52"/>
      <w:szCs w:val="52"/>
    </w:rPr>
  </w:style>
  <w:style w:type="paragraph" w:customStyle="1" w:styleId="Normal1">
    <w:name w:val="Normal1"/>
    <w:rsid w:val="00477EEB"/>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a">
    <w:basedOn w:val="TableNormal"/>
    <w:rsid w:val="00477EEB"/>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E7347"/>
    <w:pPr>
      <w:tabs>
        <w:tab w:val="center" w:pos="4680"/>
        <w:tab w:val="right" w:pos="9360"/>
      </w:tabs>
      <w:spacing w:line="240" w:lineRule="auto"/>
    </w:pPr>
  </w:style>
  <w:style w:type="character" w:customStyle="1" w:styleId="HeaderChar">
    <w:name w:val="Header Char"/>
    <w:basedOn w:val="DefaultParagraphFont"/>
    <w:link w:val="Header"/>
    <w:uiPriority w:val="99"/>
    <w:rsid w:val="008E7347"/>
  </w:style>
  <w:style w:type="paragraph" w:styleId="Footer">
    <w:name w:val="footer"/>
    <w:basedOn w:val="Normal"/>
    <w:link w:val="FooterChar"/>
    <w:uiPriority w:val="99"/>
    <w:unhideWhenUsed/>
    <w:rsid w:val="008E7347"/>
    <w:pPr>
      <w:tabs>
        <w:tab w:val="center" w:pos="4680"/>
        <w:tab w:val="right" w:pos="9360"/>
      </w:tabs>
      <w:spacing w:line="240" w:lineRule="auto"/>
    </w:pPr>
  </w:style>
  <w:style w:type="character" w:customStyle="1" w:styleId="FooterChar">
    <w:name w:val="Footer Char"/>
    <w:basedOn w:val="DefaultParagraphFont"/>
    <w:link w:val="Footer"/>
    <w:uiPriority w:val="99"/>
    <w:rsid w:val="008E7347"/>
  </w:style>
  <w:style w:type="character" w:customStyle="1" w:styleId="None">
    <w:name w:val="None"/>
    <w:rsid w:val="00327E03"/>
  </w:style>
  <w:style w:type="paragraph" w:styleId="BalloonText">
    <w:name w:val="Balloon Text"/>
    <w:basedOn w:val="Normal"/>
    <w:link w:val="BalloonTextChar"/>
    <w:uiPriority w:val="99"/>
    <w:semiHidden/>
    <w:unhideWhenUsed/>
    <w:rsid w:val="00875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86E"/>
    <w:rPr>
      <w:rFonts w:ascii="Tahoma" w:hAnsi="Tahoma" w:cs="Tahoma"/>
      <w:sz w:val="16"/>
      <w:szCs w:val="16"/>
    </w:rPr>
  </w:style>
  <w:style w:type="table" w:styleId="TableGrid">
    <w:name w:val="Table Grid"/>
    <w:basedOn w:val="TableNormal"/>
    <w:uiPriority w:val="59"/>
    <w:rsid w:val="006C005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rsid w:val="00B04F11"/>
    <w:pPr>
      <w:pBdr>
        <w:top w:val="nil"/>
        <w:left w:val="nil"/>
        <w:bottom w:val="nil"/>
        <w:right w:val="nil"/>
        <w:between w:val="nil"/>
        <w:bar w:val="nil"/>
      </w:pBdr>
      <w:spacing w:line="240" w:lineRule="auto"/>
      <w:ind w:left="720"/>
    </w:pPr>
    <w:rPr>
      <w:rFonts w:ascii="Cambria" w:eastAsia="Arial Unicode MS" w:hAnsi="Cambria" w:cs="Arial Unicode MS"/>
      <w:color w:val="000000"/>
      <w:u w:color="000000"/>
      <w:bdr w:val="nil"/>
      <w:lang w:val="es-ES_tradnl" w:eastAsia="en-US"/>
    </w:rPr>
  </w:style>
  <w:style w:type="character" w:styleId="Hyperlink">
    <w:name w:val="Hyperlink"/>
    <w:basedOn w:val="DefaultParagraphFont"/>
    <w:uiPriority w:val="99"/>
    <w:unhideWhenUsed/>
    <w:rsid w:val="004C4468"/>
    <w:rPr>
      <w:color w:val="0000FF" w:themeColor="hyperlink"/>
      <w:u w:val="single"/>
    </w:rPr>
  </w:style>
  <w:style w:type="character" w:customStyle="1" w:styleId="UnresolvedMention1">
    <w:name w:val="Unresolved Mention1"/>
    <w:basedOn w:val="DefaultParagraphFont"/>
    <w:uiPriority w:val="99"/>
    <w:semiHidden/>
    <w:unhideWhenUsed/>
    <w:rsid w:val="004C4468"/>
    <w:rPr>
      <w:color w:val="605E5C"/>
      <w:shd w:val="clear" w:color="auto" w:fill="E1DFDD"/>
    </w:rPr>
  </w:style>
  <w:style w:type="paragraph" w:customStyle="1" w:styleId="Body">
    <w:name w:val="Body"/>
    <w:rsid w:val="002E7EC1"/>
    <w:pPr>
      <w:pBdr>
        <w:top w:val="nil"/>
        <w:left w:val="nil"/>
        <w:bottom w:val="nil"/>
        <w:right w:val="nil"/>
        <w:between w:val="nil"/>
        <w:bar w:val="nil"/>
      </w:pBdr>
      <w:spacing w:line="240" w:lineRule="auto"/>
    </w:pPr>
    <w:rPr>
      <w:rFonts w:ascii="Times New Roman" w:eastAsia="Times New Roman" w:hAnsi="Times New Roman" w:cs="Times New Roman"/>
      <w:color w:val="000000"/>
      <w:sz w:val="24"/>
      <w:szCs w:val="24"/>
      <w:u w:color="000000"/>
      <w:bdr w:val="nil"/>
      <w:lang w:eastAsia="en-US"/>
      <w14:textOutline w14:w="0" w14:cap="flat" w14:cmpd="sng" w14:algn="ctr">
        <w14:noFill/>
        <w14:prstDash w14:val="solid"/>
        <w14:bevel/>
      </w14:textOutline>
    </w:rPr>
  </w:style>
  <w:style w:type="character" w:customStyle="1" w:styleId="NoneA">
    <w:name w:val="None A"/>
    <w:rsid w:val="00E64A88"/>
  </w:style>
  <w:style w:type="paragraph" w:customStyle="1" w:styleId="BodyB">
    <w:name w:val="Body B"/>
    <w:rsid w:val="00E64A88"/>
    <w:pPr>
      <w:pBdr>
        <w:top w:val="nil"/>
        <w:left w:val="nil"/>
        <w:bottom w:val="nil"/>
        <w:right w:val="nil"/>
        <w:between w:val="nil"/>
        <w:bar w:val="nil"/>
      </w:pBdr>
      <w:spacing w:line="240" w:lineRule="auto"/>
    </w:pPr>
    <w:rPr>
      <w:rFonts w:ascii="Times New Roman" w:eastAsia="Arial Unicode MS" w:hAnsi="Times New Roman" w:cs="Arial Unicode MS"/>
      <w:color w:val="000000"/>
      <w:sz w:val="24"/>
      <w:szCs w:val="24"/>
      <w:u w:color="000000"/>
      <w:bdr w:val="nil"/>
      <w:lang w:eastAsia="en-US"/>
      <w14:textOutline w14:w="12700" w14:cap="flat" w14:cmpd="sng" w14:algn="ctr">
        <w14:noFill/>
        <w14:prstDash w14:val="solid"/>
        <w14:miter w14:lim="400000"/>
      </w14:textOutline>
    </w:rPr>
  </w:style>
  <w:style w:type="numbering" w:customStyle="1" w:styleId="ImportedStyle18">
    <w:name w:val="Imported Style 18"/>
    <w:rsid w:val="00E64A88"/>
    <w:pPr>
      <w:numPr>
        <w:numId w:val="5"/>
      </w:numPr>
    </w:pPr>
  </w:style>
  <w:style w:type="numbering" w:customStyle="1" w:styleId="ImportedStyle19">
    <w:name w:val="Imported Style 19"/>
    <w:rsid w:val="00E64A88"/>
    <w:pPr>
      <w:numPr>
        <w:numId w:val="7"/>
      </w:numPr>
    </w:pPr>
  </w:style>
  <w:style w:type="numbering" w:customStyle="1" w:styleId="ImportedStyle20">
    <w:name w:val="Imported Style 20"/>
    <w:rsid w:val="00E64A88"/>
    <w:pPr>
      <w:numPr>
        <w:numId w:val="9"/>
      </w:numPr>
    </w:pPr>
  </w:style>
  <w:style w:type="character" w:styleId="FollowedHyperlink">
    <w:name w:val="FollowedHyperlink"/>
    <w:basedOn w:val="DefaultParagraphFont"/>
    <w:uiPriority w:val="99"/>
    <w:semiHidden/>
    <w:unhideWhenUsed/>
    <w:rsid w:val="002B686C"/>
    <w:rPr>
      <w:color w:val="800080" w:themeColor="followedHyperlink"/>
      <w:u w:val="single"/>
    </w:rPr>
  </w:style>
  <w:style w:type="paragraph" w:customStyle="1" w:styleId="Details">
    <w:name w:val="Details"/>
    <w:basedOn w:val="Date"/>
    <w:qFormat/>
    <w:rsid w:val="002B686C"/>
    <w:pPr>
      <w:spacing w:after="480" w:line="240" w:lineRule="auto"/>
      <w:ind w:left="173"/>
      <w:jc w:val="center"/>
    </w:pPr>
    <w:rPr>
      <w:rFonts w:asciiTheme="majorHAnsi" w:eastAsia="Times New Roman" w:hAnsiTheme="majorHAnsi" w:cs="Times New Roman"/>
      <w:sz w:val="20"/>
      <w:szCs w:val="24"/>
      <w:lang w:val="en-GB" w:eastAsia="en-US"/>
    </w:rPr>
  </w:style>
  <w:style w:type="paragraph" w:styleId="Date">
    <w:name w:val="Date"/>
    <w:basedOn w:val="Normal"/>
    <w:next w:val="Normal"/>
    <w:link w:val="DateChar"/>
    <w:uiPriority w:val="99"/>
    <w:semiHidden/>
    <w:unhideWhenUsed/>
    <w:rsid w:val="002B686C"/>
  </w:style>
  <w:style w:type="character" w:customStyle="1" w:styleId="DateChar">
    <w:name w:val="Date Char"/>
    <w:basedOn w:val="DefaultParagraphFont"/>
    <w:link w:val="Date"/>
    <w:uiPriority w:val="99"/>
    <w:semiHidden/>
    <w:rsid w:val="002B686C"/>
  </w:style>
  <w:style w:type="paragraph" w:styleId="HTMLPreformatted">
    <w:name w:val="HTML Preformatted"/>
    <w:basedOn w:val="Normal"/>
    <w:link w:val="HTMLPreformattedChar"/>
    <w:uiPriority w:val="99"/>
    <w:unhideWhenUsed/>
    <w:rsid w:val="006800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680031"/>
    <w:rPr>
      <w:rFonts w:ascii="Courier New" w:eastAsia="Times New Roman" w:hAnsi="Courier New" w:cs="Courier New"/>
      <w:sz w:val="20"/>
      <w:szCs w:val="20"/>
      <w:lang w:eastAsia="en-US"/>
    </w:rPr>
  </w:style>
  <w:style w:type="character" w:customStyle="1" w:styleId="y2iqfc">
    <w:name w:val="y2iqfc"/>
    <w:basedOn w:val="DefaultParagraphFont"/>
    <w:rsid w:val="00680031"/>
  </w:style>
  <w:style w:type="character" w:styleId="UnresolvedMention">
    <w:name w:val="Unresolved Mention"/>
    <w:basedOn w:val="DefaultParagraphFont"/>
    <w:uiPriority w:val="99"/>
    <w:semiHidden/>
    <w:unhideWhenUsed/>
    <w:rsid w:val="00EF6C88"/>
    <w:rPr>
      <w:color w:val="605E5C"/>
      <w:shd w:val="clear" w:color="auto" w:fill="E1DFDD"/>
    </w:rPr>
  </w:style>
  <w:style w:type="paragraph" w:styleId="NormalWeb">
    <w:name w:val="Normal (Web)"/>
    <w:basedOn w:val="Normal"/>
    <w:uiPriority w:val="99"/>
    <w:semiHidden/>
    <w:unhideWhenUsed/>
    <w:rsid w:val="00FF17EB"/>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979">
      <w:bodyDiv w:val="1"/>
      <w:marLeft w:val="0"/>
      <w:marRight w:val="0"/>
      <w:marTop w:val="0"/>
      <w:marBottom w:val="0"/>
      <w:divBdr>
        <w:top w:val="none" w:sz="0" w:space="0" w:color="auto"/>
        <w:left w:val="none" w:sz="0" w:space="0" w:color="auto"/>
        <w:bottom w:val="none" w:sz="0" w:space="0" w:color="auto"/>
        <w:right w:val="none" w:sz="0" w:space="0" w:color="auto"/>
      </w:divBdr>
      <w:divsChild>
        <w:div w:id="2043019444">
          <w:marLeft w:val="547"/>
          <w:marRight w:val="0"/>
          <w:marTop w:val="200"/>
          <w:marBottom w:val="0"/>
          <w:divBdr>
            <w:top w:val="none" w:sz="0" w:space="0" w:color="auto"/>
            <w:left w:val="none" w:sz="0" w:space="0" w:color="auto"/>
            <w:bottom w:val="none" w:sz="0" w:space="0" w:color="auto"/>
            <w:right w:val="none" w:sz="0" w:space="0" w:color="auto"/>
          </w:divBdr>
        </w:div>
      </w:divsChild>
    </w:div>
    <w:div w:id="85882346">
      <w:bodyDiv w:val="1"/>
      <w:marLeft w:val="0"/>
      <w:marRight w:val="0"/>
      <w:marTop w:val="0"/>
      <w:marBottom w:val="0"/>
      <w:divBdr>
        <w:top w:val="none" w:sz="0" w:space="0" w:color="auto"/>
        <w:left w:val="none" w:sz="0" w:space="0" w:color="auto"/>
        <w:bottom w:val="none" w:sz="0" w:space="0" w:color="auto"/>
        <w:right w:val="none" w:sz="0" w:space="0" w:color="auto"/>
      </w:divBdr>
    </w:div>
    <w:div w:id="130829315">
      <w:bodyDiv w:val="1"/>
      <w:marLeft w:val="0"/>
      <w:marRight w:val="0"/>
      <w:marTop w:val="0"/>
      <w:marBottom w:val="0"/>
      <w:divBdr>
        <w:top w:val="none" w:sz="0" w:space="0" w:color="auto"/>
        <w:left w:val="none" w:sz="0" w:space="0" w:color="auto"/>
        <w:bottom w:val="none" w:sz="0" w:space="0" w:color="auto"/>
        <w:right w:val="none" w:sz="0" w:space="0" w:color="auto"/>
      </w:divBdr>
    </w:div>
    <w:div w:id="139805852">
      <w:bodyDiv w:val="1"/>
      <w:marLeft w:val="0"/>
      <w:marRight w:val="0"/>
      <w:marTop w:val="0"/>
      <w:marBottom w:val="0"/>
      <w:divBdr>
        <w:top w:val="none" w:sz="0" w:space="0" w:color="auto"/>
        <w:left w:val="none" w:sz="0" w:space="0" w:color="auto"/>
        <w:bottom w:val="none" w:sz="0" w:space="0" w:color="auto"/>
        <w:right w:val="none" w:sz="0" w:space="0" w:color="auto"/>
      </w:divBdr>
      <w:divsChild>
        <w:div w:id="536433947">
          <w:marLeft w:val="720"/>
          <w:marRight w:val="0"/>
          <w:marTop w:val="0"/>
          <w:marBottom w:val="0"/>
          <w:divBdr>
            <w:top w:val="none" w:sz="0" w:space="0" w:color="auto"/>
            <w:left w:val="none" w:sz="0" w:space="0" w:color="auto"/>
            <w:bottom w:val="none" w:sz="0" w:space="0" w:color="auto"/>
            <w:right w:val="none" w:sz="0" w:space="0" w:color="auto"/>
          </w:divBdr>
        </w:div>
      </w:divsChild>
    </w:div>
    <w:div w:id="640305298">
      <w:bodyDiv w:val="1"/>
      <w:marLeft w:val="0"/>
      <w:marRight w:val="0"/>
      <w:marTop w:val="0"/>
      <w:marBottom w:val="0"/>
      <w:divBdr>
        <w:top w:val="none" w:sz="0" w:space="0" w:color="auto"/>
        <w:left w:val="none" w:sz="0" w:space="0" w:color="auto"/>
        <w:bottom w:val="none" w:sz="0" w:space="0" w:color="auto"/>
        <w:right w:val="none" w:sz="0" w:space="0" w:color="auto"/>
      </w:divBdr>
    </w:div>
    <w:div w:id="760377315">
      <w:bodyDiv w:val="1"/>
      <w:marLeft w:val="0"/>
      <w:marRight w:val="0"/>
      <w:marTop w:val="0"/>
      <w:marBottom w:val="0"/>
      <w:divBdr>
        <w:top w:val="none" w:sz="0" w:space="0" w:color="auto"/>
        <w:left w:val="none" w:sz="0" w:space="0" w:color="auto"/>
        <w:bottom w:val="none" w:sz="0" w:space="0" w:color="auto"/>
        <w:right w:val="none" w:sz="0" w:space="0" w:color="auto"/>
      </w:divBdr>
    </w:div>
    <w:div w:id="1038050771">
      <w:bodyDiv w:val="1"/>
      <w:marLeft w:val="0"/>
      <w:marRight w:val="0"/>
      <w:marTop w:val="0"/>
      <w:marBottom w:val="0"/>
      <w:divBdr>
        <w:top w:val="none" w:sz="0" w:space="0" w:color="auto"/>
        <w:left w:val="none" w:sz="0" w:space="0" w:color="auto"/>
        <w:bottom w:val="none" w:sz="0" w:space="0" w:color="auto"/>
        <w:right w:val="none" w:sz="0" w:space="0" w:color="auto"/>
      </w:divBdr>
    </w:div>
    <w:div w:id="1161777684">
      <w:bodyDiv w:val="1"/>
      <w:marLeft w:val="0"/>
      <w:marRight w:val="0"/>
      <w:marTop w:val="0"/>
      <w:marBottom w:val="0"/>
      <w:divBdr>
        <w:top w:val="none" w:sz="0" w:space="0" w:color="auto"/>
        <w:left w:val="none" w:sz="0" w:space="0" w:color="auto"/>
        <w:bottom w:val="none" w:sz="0" w:space="0" w:color="auto"/>
        <w:right w:val="none" w:sz="0" w:space="0" w:color="auto"/>
      </w:divBdr>
    </w:div>
    <w:div w:id="1214584704">
      <w:bodyDiv w:val="1"/>
      <w:marLeft w:val="0"/>
      <w:marRight w:val="0"/>
      <w:marTop w:val="0"/>
      <w:marBottom w:val="0"/>
      <w:divBdr>
        <w:top w:val="none" w:sz="0" w:space="0" w:color="auto"/>
        <w:left w:val="none" w:sz="0" w:space="0" w:color="auto"/>
        <w:bottom w:val="none" w:sz="0" w:space="0" w:color="auto"/>
        <w:right w:val="none" w:sz="0" w:space="0" w:color="auto"/>
      </w:divBdr>
    </w:div>
    <w:div w:id="1349210614">
      <w:bodyDiv w:val="1"/>
      <w:marLeft w:val="0"/>
      <w:marRight w:val="0"/>
      <w:marTop w:val="0"/>
      <w:marBottom w:val="0"/>
      <w:divBdr>
        <w:top w:val="none" w:sz="0" w:space="0" w:color="auto"/>
        <w:left w:val="none" w:sz="0" w:space="0" w:color="auto"/>
        <w:bottom w:val="none" w:sz="0" w:space="0" w:color="auto"/>
        <w:right w:val="none" w:sz="0" w:space="0" w:color="auto"/>
      </w:divBdr>
    </w:div>
    <w:div w:id="1395546292">
      <w:bodyDiv w:val="1"/>
      <w:marLeft w:val="0"/>
      <w:marRight w:val="0"/>
      <w:marTop w:val="0"/>
      <w:marBottom w:val="0"/>
      <w:divBdr>
        <w:top w:val="none" w:sz="0" w:space="0" w:color="auto"/>
        <w:left w:val="none" w:sz="0" w:space="0" w:color="auto"/>
        <w:bottom w:val="none" w:sz="0" w:space="0" w:color="auto"/>
        <w:right w:val="none" w:sz="0" w:space="0" w:color="auto"/>
      </w:divBdr>
    </w:div>
    <w:div w:id="1446195192">
      <w:bodyDiv w:val="1"/>
      <w:marLeft w:val="0"/>
      <w:marRight w:val="0"/>
      <w:marTop w:val="0"/>
      <w:marBottom w:val="0"/>
      <w:divBdr>
        <w:top w:val="none" w:sz="0" w:space="0" w:color="auto"/>
        <w:left w:val="none" w:sz="0" w:space="0" w:color="auto"/>
        <w:bottom w:val="none" w:sz="0" w:space="0" w:color="auto"/>
        <w:right w:val="none" w:sz="0" w:space="0" w:color="auto"/>
      </w:divBdr>
    </w:div>
    <w:div w:id="1502965387">
      <w:bodyDiv w:val="1"/>
      <w:marLeft w:val="0"/>
      <w:marRight w:val="0"/>
      <w:marTop w:val="0"/>
      <w:marBottom w:val="0"/>
      <w:divBdr>
        <w:top w:val="none" w:sz="0" w:space="0" w:color="auto"/>
        <w:left w:val="none" w:sz="0" w:space="0" w:color="auto"/>
        <w:bottom w:val="none" w:sz="0" w:space="0" w:color="auto"/>
        <w:right w:val="none" w:sz="0" w:space="0" w:color="auto"/>
      </w:divBdr>
    </w:div>
    <w:div w:id="1667439623">
      <w:bodyDiv w:val="1"/>
      <w:marLeft w:val="0"/>
      <w:marRight w:val="0"/>
      <w:marTop w:val="0"/>
      <w:marBottom w:val="0"/>
      <w:divBdr>
        <w:top w:val="none" w:sz="0" w:space="0" w:color="auto"/>
        <w:left w:val="none" w:sz="0" w:space="0" w:color="auto"/>
        <w:bottom w:val="none" w:sz="0" w:space="0" w:color="auto"/>
        <w:right w:val="none" w:sz="0" w:space="0" w:color="auto"/>
      </w:divBdr>
      <w:divsChild>
        <w:div w:id="1985743367">
          <w:marLeft w:val="547"/>
          <w:marRight w:val="0"/>
          <w:marTop w:val="200"/>
          <w:marBottom w:val="0"/>
          <w:divBdr>
            <w:top w:val="none" w:sz="0" w:space="0" w:color="auto"/>
            <w:left w:val="none" w:sz="0" w:space="0" w:color="auto"/>
            <w:bottom w:val="none" w:sz="0" w:space="0" w:color="auto"/>
            <w:right w:val="none" w:sz="0" w:space="0" w:color="auto"/>
          </w:divBdr>
        </w:div>
        <w:div w:id="1953395432">
          <w:marLeft w:val="547"/>
          <w:marRight w:val="0"/>
          <w:marTop w:val="200"/>
          <w:marBottom w:val="0"/>
          <w:divBdr>
            <w:top w:val="none" w:sz="0" w:space="0" w:color="auto"/>
            <w:left w:val="none" w:sz="0" w:space="0" w:color="auto"/>
            <w:bottom w:val="none" w:sz="0" w:space="0" w:color="auto"/>
            <w:right w:val="none" w:sz="0" w:space="0" w:color="auto"/>
          </w:divBdr>
        </w:div>
        <w:div w:id="2049210587">
          <w:marLeft w:val="547"/>
          <w:marRight w:val="0"/>
          <w:marTop w:val="200"/>
          <w:marBottom w:val="0"/>
          <w:divBdr>
            <w:top w:val="none" w:sz="0" w:space="0" w:color="auto"/>
            <w:left w:val="none" w:sz="0" w:space="0" w:color="auto"/>
            <w:bottom w:val="none" w:sz="0" w:space="0" w:color="auto"/>
            <w:right w:val="none" w:sz="0" w:space="0" w:color="auto"/>
          </w:divBdr>
        </w:div>
        <w:div w:id="581112176">
          <w:marLeft w:val="547"/>
          <w:marRight w:val="0"/>
          <w:marTop w:val="200"/>
          <w:marBottom w:val="0"/>
          <w:divBdr>
            <w:top w:val="none" w:sz="0" w:space="0" w:color="auto"/>
            <w:left w:val="none" w:sz="0" w:space="0" w:color="auto"/>
            <w:bottom w:val="none" w:sz="0" w:space="0" w:color="auto"/>
            <w:right w:val="none" w:sz="0" w:space="0" w:color="auto"/>
          </w:divBdr>
        </w:div>
        <w:div w:id="1862468821">
          <w:marLeft w:val="547"/>
          <w:marRight w:val="0"/>
          <w:marTop w:val="200"/>
          <w:marBottom w:val="0"/>
          <w:divBdr>
            <w:top w:val="none" w:sz="0" w:space="0" w:color="auto"/>
            <w:left w:val="none" w:sz="0" w:space="0" w:color="auto"/>
            <w:bottom w:val="none" w:sz="0" w:space="0" w:color="auto"/>
            <w:right w:val="none" w:sz="0" w:space="0" w:color="auto"/>
          </w:divBdr>
        </w:div>
      </w:divsChild>
    </w:div>
    <w:div w:id="1673609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jnime.arsimi.rash.al/Trajnimes/TrajnimeMesues?SelectedQyteti=11&amp;SelectedFushaModul=&amp;SelectedAgjensia=2154"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instagram.com/p/CqczgLDsI0r/?igshid=YmMyMTA2M2Y%3D" TargetMode="External"/><Relationship Id="rId4" Type="http://schemas.openxmlformats.org/officeDocument/2006/relationships/settings" Target="settings.xml"/><Relationship Id="rId9" Type="http://schemas.openxmlformats.org/officeDocument/2006/relationships/hyperlink" Target="https://m.facebook.com/story.php?story_fbid=921183242402343&amp;id=100035320284422&amp;mibextid=Nif5oz"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0PF4xI+Pi6kGzGC30J7vhNeZzxw==">AMUW2mXQXUAkiYZkLCWmH+kH/zXpsUXLUnWbithY3gHzVw8pOXL96LUAXA/uaZFoMQR9nyvv94XZoG0LGqrcsLi6Cj1SL3cEGcNSCE8dwEyfh9Lh9Ba4UbwIZCXRr4yJKkVql+/QU+C8/89/1MGFvoIKUO80xCmMeSaSeTEcF207DTX5Deq+6aEG83DGorflFiceyui8O2d0yHNtohnE9FktbpDOQR7HzA==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1295</Words>
  <Characters>7387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Eduina Guga</cp:lastModifiedBy>
  <cp:revision>11</cp:revision>
  <dcterms:created xsi:type="dcterms:W3CDTF">2023-10-07T13:27:00Z</dcterms:created>
  <dcterms:modified xsi:type="dcterms:W3CDTF">2023-10-07T14:12:00Z</dcterms:modified>
</cp:coreProperties>
</file>